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69BA6" w14:textId="77777777" w:rsidR="000729CA" w:rsidRDefault="000729CA" w:rsidP="000729CA">
      <w:pPr>
        <w:jc w:val="center"/>
        <w:rPr>
          <w:b/>
          <w:sz w:val="32"/>
          <w:szCs w:val="32"/>
        </w:rPr>
      </w:pPr>
      <w:bookmarkStart w:id="0" w:name="_GoBack"/>
      <w:bookmarkEnd w:id="0"/>
      <w:r>
        <w:rPr>
          <w:b/>
          <w:sz w:val="32"/>
          <w:szCs w:val="32"/>
        </w:rPr>
        <w:t>Інформаційна пропаганда:</w:t>
      </w:r>
    </w:p>
    <w:p w14:paraId="69DE25EA" w14:textId="77777777" w:rsidR="000729CA" w:rsidRDefault="000729CA" w:rsidP="000729CA">
      <w:pPr>
        <w:spacing w:line="240" w:lineRule="auto"/>
        <w:jc w:val="center"/>
        <w:rPr>
          <w:rFonts w:cs="Times New Roman"/>
          <w:b/>
          <w:i/>
          <w:szCs w:val="32"/>
          <w:lang w:val="ru-RU" w:eastAsia="ru-RU"/>
        </w:rPr>
      </w:pPr>
      <w:proofErr w:type="spellStart"/>
      <w:r>
        <w:rPr>
          <w:rFonts w:cs="Times New Roman"/>
          <w:b/>
          <w:i/>
          <w:szCs w:val="32"/>
          <w:lang w:val="ru-RU" w:eastAsia="ru-RU"/>
        </w:rPr>
        <w:t>анотований</w:t>
      </w:r>
      <w:proofErr w:type="spellEnd"/>
      <w:r>
        <w:rPr>
          <w:rFonts w:cs="Times New Roman"/>
          <w:b/>
          <w:i/>
          <w:szCs w:val="32"/>
          <w:lang w:val="ru-RU" w:eastAsia="ru-RU"/>
        </w:rPr>
        <w:t xml:space="preserve"> </w:t>
      </w:r>
      <w:proofErr w:type="spellStart"/>
      <w:r>
        <w:rPr>
          <w:rFonts w:cs="Times New Roman"/>
          <w:b/>
          <w:i/>
          <w:szCs w:val="32"/>
          <w:lang w:val="ru-RU" w:eastAsia="ru-RU"/>
        </w:rPr>
        <w:t>бібліографічний</w:t>
      </w:r>
      <w:proofErr w:type="spellEnd"/>
      <w:r>
        <w:rPr>
          <w:rFonts w:cs="Times New Roman"/>
          <w:b/>
          <w:i/>
          <w:szCs w:val="32"/>
          <w:lang w:val="ru-RU" w:eastAsia="ru-RU"/>
        </w:rPr>
        <w:t xml:space="preserve"> список</w:t>
      </w:r>
    </w:p>
    <w:p w14:paraId="0A617075" w14:textId="5DF600F0" w:rsidR="000729CA" w:rsidRDefault="000729CA" w:rsidP="000729CA">
      <w:pPr>
        <w:spacing w:line="240" w:lineRule="auto"/>
        <w:jc w:val="center"/>
        <w:rPr>
          <w:rFonts w:cs="Times New Roman"/>
          <w:b/>
          <w:i/>
          <w:szCs w:val="32"/>
          <w:lang w:val="ru-RU" w:eastAsia="ru-RU"/>
        </w:rPr>
      </w:pPr>
      <w:r>
        <w:rPr>
          <w:rFonts w:cs="Times New Roman"/>
          <w:b/>
          <w:i/>
          <w:szCs w:val="32"/>
          <w:lang w:val="ru-RU" w:eastAsia="ru-RU"/>
        </w:rPr>
        <w:t xml:space="preserve">2025. – </w:t>
      </w:r>
      <w:proofErr w:type="spellStart"/>
      <w:r>
        <w:rPr>
          <w:rFonts w:cs="Times New Roman"/>
          <w:b/>
          <w:i/>
          <w:szCs w:val="32"/>
          <w:lang w:val="ru-RU" w:eastAsia="ru-RU"/>
        </w:rPr>
        <w:t>Вип</w:t>
      </w:r>
      <w:proofErr w:type="spellEnd"/>
      <w:r>
        <w:rPr>
          <w:rFonts w:cs="Times New Roman"/>
          <w:b/>
          <w:i/>
          <w:szCs w:val="32"/>
          <w:lang w:val="ru-RU" w:eastAsia="ru-RU"/>
        </w:rPr>
        <w:t>. 2 (</w:t>
      </w:r>
      <w:proofErr w:type="spellStart"/>
      <w:r>
        <w:rPr>
          <w:rFonts w:cs="Times New Roman"/>
          <w:b/>
          <w:i/>
          <w:szCs w:val="32"/>
          <w:lang w:val="ru-RU" w:eastAsia="ru-RU"/>
        </w:rPr>
        <w:t>лютий</w:t>
      </w:r>
      <w:proofErr w:type="spellEnd"/>
      <w:r>
        <w:rPr>
          <w:rFonts w:cs="Times New Roman"/>
          <w:b/>
          <w:i/>
          <w:szCs w:val="32"/>
          <w:lang w:val="ru-RU" w:eastAsia="ru-RU"/>
        </w:rPr>
        <w:t xml:space="preserve">). – </w:t>
      </w:r>
      <w:r w:rsidR="000A607A">
        <w:rPr>
          <w:rFonts w:cs="Times New Roman"/>
          <w:b/>
          <w:i/>
          <w:szCs w:val="32"/>
          <w:lang w:val="ru-RU" w:eastAsia="ru-RU"/>
        </w:rPr>
        <w:t>9</w:t>
      </w:r>
      <w:r>
        <w:rPr>
          <w:rFonts w:cs="Times New Roman"/>
          <w:b/>
          <w:i/>
          <w:szCs w:val="32"/>
          <w:lang w:val="ru-RU" w:eastAsia="ru-RU"/>
        </w:rPr>
        <w:t xml:space="preserve"> с.</w:t>
      </w:r>
    </w:p>
    <w:p w14:paraId="38647DF7" w14:textId="5723E1F0" w:rsidR="00A322B8" w:rsidRDefault="00811F4E" w:rsidP="000729CA">
      <w:pPr>
        <w:jc w:val="center"/>
        <w:rPr>
          <w:rStyle w:val="ae"/>
          <w:rFonts w:eastAsiaTheme="majorEastAsia" w:cs="Times New Roman"/>
          <w:szCs w:val="28"/>
          <w:lang w:eastAsia="ru-RU"/>
        </w:rPr>
      </w:pPr>
      <w:hyperlink r:id="rId6" w:history="1">
        <w:r w:rsidR="000729CA">
          <w:rPr>
            <w:rStyle w:val="ae"/>
            <w:rFonts w:eastAsiaTheme="majorEastAsia" w:cs="Times New Roman"/>
            <w:szCs w:val="28"/>
            <w:lang w:eastAsia="ru-RU"/>
          </w:rPr>
          <w:t>http://www.nplu.org/article.php?id=423</w:t>
        </w:r>
      </w:hyperlink>
    </w:p>
    <w:p w14:paraId="2B451A8E" w14:textId="77777777" w:rsidR="00334CE5" w:rsidRDefault="00334CE5" w:rsidP="000729CA">
      <w:pPr>
        <w:jc w:val="center"/>
        <w:rPr>
          <w:lang w:val="ru-RU"/>
        </w:rPr>
      </w:pPr>
    </w:p>
    <w:p w14:paraId="30D445BD" w14:textId="7995714C" w:rsidR="00705879" w:rsidRPr="009C153B" w:rsidRDefault="00705879" w:rsidP="00267ED9">
      <w:pPr>
        <w:pStyle w:val="a9"/>
        <w:numPr>
          <w:ilvl w:val="0"/>
          <w:numId w:val="1"/>
        </w:numPr>
        <w:ind w:left="0" w:firstLine="567"/>
        <w:rPr>
          <w:iCs/>
          <w:lang w:val="uk-UA"/>
        </w:rPr>
      </w:pPr>
      <w:proofErr w:type="spellStart"/>
      <w:r w:rsidRPr="0060135D">
        <w:rPr>
          <w:rFonts w:eastAsia="Times New Roman" w:cstheme="minorHAnsi"/>
          <w:b/>
          <w:bCs/>
          <w:color w:val="222222"/>
          <w:szCs w:val="28"/>
          <w:shd w:val="clear" w:color="auto" w:fill="FFFFFF"/>
          <w:lang w:val="uk-UA" w:eastAsia="ii-CN"/>
        </w:rPr>
        <w:t>Вейц</w:t>
      </w:r>
      <w:proofErr w:type="spellEnd"/>
      <w:r w:rsidRPr="0060135D">
        <w:rPr>
          <w:rFonts w:eastAsia="Times New Roman" w:cstheme="minorHAnsi"/>
          <w:b/>
          <w:bCs/>
          <w:color w:val="222222"/>
          <w:szCs w:val="28"/>
          <w:shd w:val="clear" w:color="auto" w:fill="FFFFFF"/>
          <w:lang w:val="uk-UA" w:eastAsia="ii-CN"/>
        </w:rPr>
        <w:t xml:space="preserve"> А. М. Інтерпретація даних про злочин у контексті воєнної пропаганди</w:t>
      </w:r>
      <w:r>
        <w:rPr>
          <w:rFonts w:eastAsia="Times New Roman" w:cstheme="minorHAnsi"/>
          <w:color w:val="222222"/>
          <w:szCs w:val="28"/>
          <w:shd w:val="clear" w:color="auto" w:fill="FFFFFF"/>
          <w:lang w:val="uk-UA" w:eastAsia="ii-CN"/>
        </w:rPr>
        <w:t xml:space="preserve"> </w:t>
      </w:r>
      <w:r w:rsidRPr="0060135D">
        <w:rPr>
          <w:rFonts w:eastAsia="Times New Roman" w:cstheme="minorHAnsi"/>
          <w:color w:val="222222"/>
          <w:szCs w:val="28"/>
          <w:shd w:val="clear" w:color="auto" w:fill="FFFFFF"/>
          <w:lang w:val="uk-UA" w:eastAsia="ii-CN"/>
        </w:rPr>
        <w:t xml:space="preserve">[Електронний ресурс] / Аркадій Михайлович </w:t>
      </w:r>
      <w:proofErr w:type="spellStart"/>
      <w:r w:rsidRPr="0060135D">
        <w:rPr>
          <w:rFonts w:eastAsia="Times New Roman" w:cstheme="minorHAnsi"/>
          <w:color w:val="222222"/>
          <w:szCs w:val="28"/>
          <w:shd w:val="clear" w:color="auto" w:fill="FFFFFF"/>
          <w:lang w:val="uk-UA" w:eastAsia="ii-CN"/>
        </w:rPr>
        <w:t>Вейц</w:t>
      </w:r>
      <w:proofErr w:type="spellEnd"/>
      <w:r w:rsidRPr="0060135D">
        <w:rPr>
          <w:rFonts w:eastAsia="Times New Roman" w:cstheme="minorHAnsi"/>
          <w:color w:val="222222"/>
          <w:szCs w:val="28"/>
          <w:shd w:val="clear" w:color="auto" w:fill="FFFFFF"/>
          <w:lang w:val="uk-UA" w:eastAsia="ii-CN"/>
        </w:rPr>
        <w:t xml:space="preserve"> // Наук. перспективи / громад. наук. орг. </w:t>
      </w:r>
      <w:r>
        <w:rPr>
          <w:rFonts w:eastAsia="Times New Roman" w:cstheme="minorHAnsi"/>
          <w:color w:val="222222"/>
          <w:szCs w:val="28"/>
          <w:shd w:val="clear" w:color="auto" w:fill="FFFFFF"/>
          <w:lang w:val="uk-UA" w:eastAsia="ii-CN"/>
        </w:rPr>
        <w:t>«</w:t>
      </w:r>
      <w:proofErr w:type="spellStart"/>
      <w:r w:rsidRPr="0060135D">
        <w:rPr>
          <w:rFonts w:eastAsia="Times New Roman" w:cstheme="minorHAnsi"/>
          <w:color w:val="222222"/>
          <w:szCs w:val="28"/>
          <w:shd w:val="clear" w:color="auto" w:fill="FFFFFF"/>
          <w:lang w:val="uk-UA" w:eastAsia="ii-CN"/>
        </w:rPr>
        <w:t>Всеукр</w:t>
      </w:r>
      <w:proofErr w:type="spellEnd"/>
      <w:r w:rsidRPr="0060135D">
        <w:rPr>
          <w:rFonts w:eastAsia="Times New Roman" w:cstheme="minorHAnsi"/>
          <w:color w:val="222222"/>
          <w:szCs w:val="28"/>
          <w:shd w:val="clear" w:color="auto" w:fill="FFFFFF"/>
          <w:lang w:val="uk-UA" w:eastAsia="ii-CN"/>
        </w:rPr>
        <w:t xml:space="preserve">. Асамблея докторів наук із </w:t>
      </w:r>
      <w:proofErr w:type="spellStart"/>
      <w:r w:rsidRPr="0060135D">
        <w:rPr>
          <w:rFonts w:eastAsia="Times New Roman" w:cstheme="minorHAnsi"/>
          <w:color w:val="222222"/>
          <w:szCs w:val="28"/>
          <w:shd w:val="clear" w:color="auto" w:fill="FFFFFF"/>
          <w:lang w:val="uk-UA" w:eastAsia="ii-CN"/>
        </w:rPr>
        <w:t>держ</w:t>
      </w:r>
      <w:proofErr w:type="spellEnd"/>
      <w:r w:rsidRPr="0060135D">
        <w:rPr>
          <w:rFonts w:eastAsia="Times New Roman" w:cstheme="minorHAnsi"/>
          <w:color w:val="222222"/>
          <w:szCs w:val="28"/>
          <w:shd w:val="clear" w:color="auto" w:fill="FFFFFF"/>
          <w:lang w:val="uk-UA" w:eastAsia="ii-CN"/>
        </w:rPr>
        <w:t xml:space="preserve">. </w:t>
      </w:r>
      <w:proofErr w:type="spellStart"/>
      <w:r w:rsidRPr="0060135D">
        <w:rPr>
          <w:rFonts w:eastAsia="Times New Roman" w:cstheme="minorHAnsi"/>
          <w:color w:val="222222"/>
          <w:szCs w:val="28"/>
          <w:shd w:val="clear" w:color="auto" w:fill="FFFFFF"/>
          <w:lang w:val="uk-UA" w:eastAsia="ii-CN"/>
        </w:rPr>
        <w:t>упр</w:t>
      </w:r>
      <w:proofErr w:type="spellEnd"/>
      <w:r w:rsidRPr="0060135D">
        <w:rPr>
          <w:rFonts w:eastAsia="Times New Roman" w:cstheme="minorHAnsi"/>
          <w:color w:val="222222"/>
          <w:szCs w:val="28"/>
          <w:shd w:val="clear" w:color="auto" w:fill="FFFFFF"/>
          <w:lang w:val="uk-UA" w:eastAsia="ii-CN"/>
        </w:rPr>
        <w:t>.</w:t>
      </w:r>
      <w:r>
        <w:rPr>
          <w:rFonts w:eastAsia="Times New Roman" w:cstheme="minorHAnsi"/>
          <w:color w:val="222222"/>
          <w:szCs w:val="28"/>
          <w:shd w:val="clear" w:color="auto" w:fill="FFFFFF"/>
          <w:lang w:val="uk-UA" w:eastAsia="ii-CN"/>
        </w:rPr>
        <w:t>»</w:t>
      </w:r>
      <w:r w:rsidRPr="0060135D">
        <w:rPr>
          <w:rFonts w:eastAsia="Times New Roman" w:cstheme="minorHAnsi"/>
          <w:color w:val="222222"/>
          <w:szCs w:val="28"/>
          <w:shd w:val="clear" w:color="auto" w:fill="FFFFFF"/>
          <w:lang w:val="uk-UA" w:eastAsia="ii-CN"/>
        </w:rPr>
        <w:t xml:space="preserve">; громад. орг. </w:t>
      </w:r>
      <w:r>
        <w:rPr>
          <w:rFonts w:eastAsia="Times New Roman" w:cstheme="minorHAnsi"/>
          <w:color w:val="222222"/>
          <w:szCs w:val="28"/>
          <w:shd w:val="clear" w:color="auto" w:fill="FFFFFF"/>
          <w:lang w:val="uk-UA" w:eastAsia="ii-CN"/>
        </w:rPr>
        <w:t>«</w:t>
      </w:r>
      <w:proofErr w:type="spellStart"/>
      <w:r w:rsidRPr="0060135D">
        <w:rPr>
          <w:rFonts w:eastAsia="Times New Roman" w:cstheme="minorHAnsi"/>
          <w:color w:val="222222"/>
          <w:szCs w:val="28"/>
          <w:shd w:val="clear" w:color="auto" w:fill="FFFFFF"/>
          <w:lang w:val="uk-UA" w:eastAsia="ii-CN"/>
        </w:rPr>
        <w:t>Асоц</w:t>
      </w:r>
      <w:proofErr w:type="spellEnd"/>
      <w:r w:rsidRPr="0060135D">
        <w:rPr>
          <w:rFonts w:eastAsia="Times New Roman" w:cstheme="minorHAnsi"/>
          <w:color w:val="222222"/>
          <w:szCs w:val="28"/>
          <w:shd w:val="clear" w:color="auto" w:fill="FFFFFF"/>
          <w:lang w:val="uk-UA" w:eastAsia="ii-CN"/>
        </w:rPr>
        <w:t>. науковців України</w:t>
      </w:r>
      <w:r>
        <w:rPr>
          <w:rFonts w:eastAsia="Times New Roman" w:cstheme="minorHAnsi"/>
          <w:color w:val="222222"/>
          <w:szCs w:val="28"/>
          <w:shd w:val="clear" w:color="auto" w:fill="FFFFFF"/>
          <w:lang w:val="uk-UA" w:eastAsia="ii-CN"/>
        </w:rPr>
        <w:t>»</w:t>
      </w:r>
      <w:r w:rsidRPr="0060135D">
        <w:rPr>
          <w:rFonts w:eastAsia="Times New Roman" w:cstheme="minorHAnsi"/>
          <w:color w:val="222222"/>
          <w:szCs w:val="28"/>
          <w:shd w:val="clear" w:color="auto" w:fill="FFFFFF"/>
          <w:lang w:val="uk-UA" w:eastAsia="ii-CN"/>
        </w:rPr>
        <w:t xml:space="preserve">. – 2025. – № 1. – С. 1175-1187. </w:t>
      </w:r>
      <w:r w:rsidRPr="0060135D">
        <w:rPr>
          <w:rFonts w:eastAsia="Times New Roman" w:cstheme="minorHAnsi"/>
          <w:i/>
          <w:iCs/>
          <w:color w:val="222222"/>
          <w:szCs w:val="28"/>
          <w:shd w:val="clear" w:color="auto" w:fill="FFFFFF"/>
          <w:lang w:val="uk-UA" w:eastAsia="ii-CN"/>
        </w:rPr>
        <w:t xml:space="preserve">Досліджено вплив воєнної пропаганди на інтерпретацію даних про злочин, зокрема в умовах сучасних збройних конфліктів. Визначено, що пропаганда є одним із найефективніших інструментів впливу на суспільну думку, який може викривляти об'єктивну реальність, маніпулювати фактами та дискредитувати альтернативні джерела інформації. Проаналізовано кілька ключових механізмів впливу пропаганди на досудові розслідування та їхні результати. Зокрема розглянуто питання фальсифікації або фабрикації даних, коли докази або свідчення підробляються з метою підтримки пропагандистського </w:t>
      </w:r>
      <w:proofErr w:type="spellStart"/>
      <w:r w:rsidRPr="0060135D">
        <w:rPr>
          <w:rFonts w:eastAsia="Times New Roman" w:cstheme="minorHAnsi"/>
          <w:i/>
          <w:iCs/>
          <w:color w:val="222222"/>
          <w:szCs w:val="28"/>
          <w:shd w:val="clear" w:color="auto" w:fill="FFFFFF"/>
          <w:lang w:val="uk-UA" w:eastAsia="ii-CN"/>
        </w:rPr>
        <w:t>наративу</w:t>
      </w:r>
      <w:proofErr w:type="spellEnd"/>
      <w:r w:rsidRPr="0060135D">
        <w:rPr>
          <w:rFonts w:eastAsia="Times New Roman" w:cstheme="minorHAnsi"/>
          <w:i/>
          <w:iCs/>
          <w:color w:val="222222"/>
          <w:szCs w:val="28"/>
          <w:shd w:val="clear" w:color="auto" w:fill="FFFFFF"/>
          <w:lang w:val="uk-UA" w:eastAsia="ii-CN"/>
        </w:rPr>
        <w:t xml:space="preserve">. Додатково висвітлено роль дискредитації альтернативних джерел інформації як одного з важливих інструментів пропаганди. Наголошено, що систематичний підрив довіри до незалежних медіа, експертів і міжнародних організацій створює монополію на правду, дозволяючи владі або певним групам нав’язувати вигідний </w:t>
      </w:r>
      <w:proofErr w:type="spellStart"/>
      <w:r w:rsidRPr="0060135D">
        <w:rPr>
          <w:rFonts w:eastAsia="Times New Roman" w:cstheme="minorHAnsi"/>
          <w:i/>
          <w:iCs/>
          <w:color w:val="222222"/>
          <w:szCs w:val="28"/>
          <w:shd w:val="clear" w:color="auto" w:fill="FFFFFF"/>
          <w:lang w:val="uk-UA" w:eastAsia="ii-CN"/>
        </w:rPr>
        <w:t>наратив</w:t>
      </w:r>
      <w:proofErr w:type="spellEnd"/>
      <w:r w:rsidRPr="0060135D">
        <w:rPr>
          <w:rFonts w:eastAsia="Times New Roman" w:cstheme="minorHAnsi"/>
          <w:i/>
          <w:iCs/>
          <w:color w:val="222222"/>
          <w:szCs w:val="28"/>
          <w:shd w:val="clear" w:color="auto" w:fill="FFFFFF"/>
          <w:lang w:val="uk-UA" w:eastAsia="ii-CN"/>
        </w:rPr>
        <w:t>. Вказано на необхідність впровадження механізмів для захисту даних про злочин від маніпуляцій, серед яких – дотримання  суворих стандартів і процедур проведення досудового розслідування, залучення міжнародних організацій та незалежних експертів, впровадження засобів для верифікації інформації, а також незалежна журналістика та медіа-організації.</w:t>
      </w:r>
      <w:r>
        <w:rPr>
          <w:rFonts w:eastAsia="Times New Roman" w:cstheme="minorHAnsi"/>
          <w:color w:val="222222"/>
          <w:szCs w:val="28"/>
          <w:shd w:val="clear" w:color="auto" w:fill="FFFFFF"/>
          <w:lang w:val="uk-UA" w:eastAsia="ii-CN"/>
        </w:rPr>
        <w:t xml:space="preserve"> </w:t>
      </w:r>
      <w:r w:rsidR="00C7446A">
        <w:rPr>
          <w:rFonts w:eastAsia="Times New Roman" w:cstheme="minorHAnsi"/>
          <w:color w:val="222222"/>
          <w:szCs w:val="28"/>
          <w:shd w:val="clear" w:color="auto" w:fill="FFFFFF"/>
          <w:lang w:val="uk-UA" w:eastAsia="ii-CN"/>
        </w:rPr>
        <w:t xml:space="preserve">Текст: </w:t>
      </w:r>
      <w:hyperlink r:id="rId7" w:tgtFrame="_blank" w:history="1">
        <w:r w:rsidRPr="0060135D">
          <w:rPr>
            <w:rFonts w:eastAsia="Times New Roman" w:cstheme="minorHAnsi"/>
            <w:color w:val="1155CC"/>
            <w:szCs w:val="28"/>
            <w:u w:val="single"/>
            <w:shd w:val="clear" w:color="auto" w:fill="FFFFFF"/>
            <w:lang w:val="uk-UA" w:eastAsia="ii-CN"/>
          </w:rPr>
          <w:t>http://perspectives.pp.ua/index.php/np/article/view/19440/19443</w:t>
        </w:r>
      </w:hyperlink>
    </w:p>
    <w:p w14:paraId="5A843482" w14:textId="382E76ED" w:rsidR="00705879" w:rsidRPr="00C7446A" w:rsidRDefault="00705879" w:rsidP="004F0AB3">
      <w:pPr>
        <w:pStyle w:val="a9"/>
        <w:numPr>
          <w:ilvl w:val="0"/>
          <w:numId w:val="1"/>
        </w:numPr>
        <w:ind w:left="0" w:firstLine="567"/>
        <w:rPr>
          <w:lang w:val="uk-UA"/>
        </w:rPr>
      </w:pPr>
      <w:r w:rsidRPr="00004D86">
        <w:rPr>
          <w:b/>
          <w:bCs/>
          <w:lang w:val="uk-UA"/>
        </w:rPr>
        <w:t xml:space="preserve">Віктор </w:t>
      </w:r>
      <w:proofErr w:type="spellStart"/>
      <w:r w:rsidRPr="00004D86">
        <w:rPr>
          <w:b/>
          <w:bCs/>
          <w:lang w:val="uk-UA"/>
        </w:rPr>
        <w:t>Єленський</w:t>
      </w:r>
      <w:proofErr w:type="spellEnd"/>
      <w:r w:rsidRPr="00004D86">
        <w:rPr>
          <w:b/>
          <w:bCs/>
          <w:lang w:val="uk-UA"/>
        </w:rPr>
        <w:t xml:space="preserve"> закликав виключити РПЦ з Всесвітньої Ради Церков</w:t>
      </w:r>
      <w:r>
        <w:rPr>
          <w:lang w:val="uk-UA"/>
        </w:rPr>
        <w:t xml:space="preserve"> </w:t>
      </w:r>
      <w:r w:rsidRPr="00004D86">
        <w:rPr>
          <w:lang w:val="uk-UA"/>
        </w:rPr>
        <w:t>[Електронний ресурс] //</w:t>
      </w:r>
      <w:r>
        <w:rPr>
          <w:lang w:val="uk-UA"/>
        </w:rPr>
        <w:t xml:space="preserve"> </w:t>
      </w:r>
      <w:r w:rsidRPr="00004D86">
        <w:rPr>
          <w:lang w:val="uk-UA"/>
        </w:rPr>
        <w:t>RISU.ua</w:t>
      </w:r>
      <w:r>
        <w:rPr>
          <w:lang w:val="uk-UA"/>
        </w:rPr>
        <w:t xml:space="preserve"> </w:t>
      </w:r>
      <w:r w:rsidRPr="00004D86">
        <w:rPr>
          <w:lang w:val="uk-UA"/>
        </w:rPr>
        <w:t>: [</w:t>
      </w:r>
      <w:proofErr w:type="spellStart"/>
      <w:r w:rsidRPr="00004D86">
        <w:rPr>
          <w:lang w:val="uk-UA"/>
        </w:rPr>
        <w:t>вебсайт</w:t>
      </w:r>
      <w:proofErr w:type="spellEnd"/>
      <w:r w:rsidRPr="00004D86">
        <w:rPr>
          <w:lang w:val="uk-UA"/>
        </w:rPr>
        <w:t xml:space="preserve">]. – 2025. – 7 </w:t>
      </w:r>
      <w:proofErr w:type="spellStart"/>
      <w:r w:rsidRPr="00004D86">
        <w:rPr>
          <w:lang w:val="uk-UA"/>
        </w:rPr>
        <w:t>лют</w:t>
      </w:r>
      <w:proofErr w:type="spellEnd"/>
      <w:r w:rsidRPr="00004D86">
        <w:rPr>
          <w:lang w:val="uk-UA"/>
        </w:rPr>
        <w:t xml:space="preserve">. – </w:t>
      </w:r>
      <w:r w:rsidRPr="00004D86">
        <w:rPr>
          <w:lang w:val="uk-UA"/>
        </w:rPr>
        <w:lastRenderedPageBreak/>
        <w:t>Електрон. дані.</w:t>
      </w:r>
      <w:r>
        <w:rPr>
          <w:lang w:val="uk-UA"/>
        </w:rPr>
        <w:t xml:space="preserve"> </w:t>
      </w:r>
      <w:r w:rsidRPr="00004D86">
        <w:rPr>
          <w:i/>
          <w:iCs/>
          <w:lang w:val="uk-UA"/>
        </w:rPr>
        <w:t xml:space="preserve">Зазначено, що Голова Державної служби України з </w:t>
      </w:r>
      <w:proofErr w:type="spellStart"/>
      <w:r w:rsidRPr="00004D86">
        <w:rPr>
          <w:i/>
          <w:iCs/>
          <w:lang w:val="uk-UA"/>
        </w:rPr>
        <w:t>етнополітики</w:t>
      </w:r>
      <w:proofErr w:type="spellEnd"/>
      <w:r w:rsidRPr="00004D86">
        <w:rPr>
          <w:i/>
          <w:iCs/>
          <w:lang w:val="uk-UA"/>
        </w:rPr>
        <w:t xml:space="preserve"> та свободи совісті (ДЕСС) Віктор </w:t>
      </w:r>
      <w:proofErr w:type="spellStart"/>
      <w:r w:rsidRPr="00004D86">
        <w:rPr>
          <w:i/>
          <w:iCs/>
          <w:lang w:val="uk-UA"/>
        </w:rPr>
        <w:t>Єленський</w:t>
      </w:r>
      <w:proofErr w:type="spellEnd"/>
      <w:r w:rsidRPr="00004D86">
        <w:rPr>
          <w:i/>
          <w:iCs/>
          <w:lang w:val="uk-UA"/>
        </w:rPr>
        <w:t xml:space="preserve"> під час виступу на Міжнародному саміті релігійної свободи у США закликав релігійне співтовариство виключити РПЦ зі Всесвітньої Ради Церков (ВРЦ) за співучасть у війні.</w:t>
      </w:r>
      <w:r>
        <w:rPr>
          <w:i/>
          <w:iCs/>
          <w:lang w:val="uk-UA"/>
        </w:rPr>
        <w:t xml:space="preserve"> «</w:t>
      </w:r>
      <w:r w:rsidRPr="00004D86">
        <w:rPr>
          <w:i/>
          <w:iCs/>
          <w:lang w:val="uk-UA"/>
        </w:rPr>
        <w:t>РПЦ вже давно перестала бути релігійною організацією у справжньому сенсі цього слова, об’єднанням людей віри. Вона несе відповідальність за розпалювання війни, освячує зброю, надихає на вбивства українських цивільних і дітей, оголошує війну проти суверенної країни священною, обіцяє життя вічне тим окупантам, які загинуть на фронті</w:t>
      </w:r>
      <w:r>
        <w:rPr>
          <w:i/>
          <w:iCs/>
          <w:lang w:val="uk-UA"/>
        </w:rPr>
        <w:t>»</w:t>
      </w:r>
      <w:r w:rsidRPr="00004D86">
        <w:rPr>
          <w:i/>
          <w:iCs/>
          <w:lang w:val="uk-UA"/>
        </w:rPr>
        <w:t xml:space="preserve">, </w:t>
      </w:r>
      <w:r>
        <w:rPr>
          <w:i/>
          <w:iCs/>
          <w:lang w:val="uk-UA"/>
        </w:rPr>
        <w:t>–</w:t>
      </w:r>
      <w:r w:rsidRPr="00004D86">
        <w:rPr>
          <w:i/>
          <w:iCs/>
          <w:lang w:val="uk-UA"/>
        </w:rPr>
        <w:t xml:space="preserve"> </w:t>
      </w:r>
      <w:r w:rsidR="00586C95">
        <w:rPr>
          <w:i/>
          <w:iCs/>
          <w:lang w:val="uk-UA"/>
        </w:rPr>
        <w:t>наголоси</w:t>
      </w:r>
      <w:r w:rsidRPr="00004D86">
        <w:rPr>
          <w:i/>
          <w:iCs/>
          <w:lang w:val="uk-UA"/>
        </w:rPr>
        <w:t xml:space="preserve">в В. </w:t>
      </w:r>
      <w:proofErr w:type="spellStart"/>
      <w:r w:rsidRPr="00004D86">
        <w:rPr>
          <w:i/>
          <w:iCs/>
          <w:lang w:val="uk-UA"/>
        </w:rPr>
        <w:t>Єленський</w:t>
      </w:r>
      <w:proofErr w:type="spellEnd"/>
      <w:r w:rsidRPr="00004D86">
        <w:rPr>
          <w:i/>
          <w:iCs/>
          <w:lang w:val="uk-UA"/>
        </w:rPr>
        <w:t xml:space="preserve">. Він підкреслив, що РПЦ не лише підтримує війну, але й переслідує власних священиків і </w:t>
      </w:r>
      <w:proofErr w:type="spellStart"/>
      <w:r w:rsidRPr="00004D86">
        <w:rPr>
          <w:i/>
          <w:iCs/>
          <w:lang w:val="uk-UA"/>
        </w:rPr>
        <w:t>вірян</w:t>
      </w:r>
      <w:proofErr w:type="spellEnd"/>
      <w:r w:rsidRPr="00004D86">
        <w:rPr>
          <w:i/>
          <w:iCs/>
          <w:lang w:val="uk-UA"/>
        </w:rPr>
        <w:t xml:space="preserve">, якщо вони наважуються молитися за мир, а не за перемогу російської зброї. </w:t>
      </w:r>
      <w:r>
        <w:rPr>
          <w:i/>
          <w:iCs/>
          <w:lang w:val="uk-UA"/>
        </w:rPr>
        <w:t>«</w:t>
      </w:r>
      <w:r w:rsidRPr="00004D86">
        <w:rPr>
          <w:i/>
          <w:iCs/>
          <w:lang w:val="uk-UA"/>
        </w:rPr>
        <w:t>Росія використовує релігію як ще один фронт війни проти України. Вона знищує українські храми, виганяє священиків, кидає за ґрати віруючих, які не погоджуються з агресією</w:t>
      </w:r>
      <w:r>
        <w:rPr>
          <w:i/>
          <w:iCs/>
          <w:lang w:val="uk-UA"/>
        </w:rPr>
        <w:t>»</w:t>
      </w:r>
      <w:r w:rsidRPr="00004D86">
        <w:rPr>
          <w:i/>
          <w:iCs/>
          <w:lang w:val="uk-UA"/>
        </w:rPr>
        <w:t xml:space="preserve">, </w:t>
      </w:r>
      <w:r>
        <w:rPr>
          <w:i/>
          <w:iCs/>
          <w:lang w:val="uk-UA"/>
        </w:rPr>
        <w:t>–</w:t>
      </w:r>
      <w:r w:rsidRPr="00004D86">
        <w:rPr>
          <w:i/>
          <w:iCs/>
          <w:lang w:val="uk-UA"/>
        </w:rPr>
        <w:t xml:space="preserve"> </w:t>
      </w:r>
      <w:r w:rsidR="00586C95">
        <w:rPr>
          <w:i/>
          <w:iCs/>
          <w:lang w:val="uk-UA"/>
        </w:rPr>
        <w:t>підкресл</w:t>
      </w:r>
      <w:r w:rsidRPr="00004D86">
        <w:rPr>
          <w:i/>
          <w:iCs/>
          <w:lang w:val="uk-UA"/>
        </w:rPr>
        <w:t>ив</w:t>
      </w:r>
      <w:r>
        <w:rPr>
          <w:i/>
          <w:iCs/>
          <w:lang w:val="uk-UA"/>
        </w:rPr>
        <w:t xml:space="preserve"> </w:t>
      </w:r>
      <w:r w:rsidR="00586C95">
        <w:rPr>
          <w:i/>
          <w:iCs/>
          <w:lang w:val="uk-UA"/>
        </w:rPr>
        <w:br/>
      </w:r>
      <w:r w:rsidRPr="00004D86">
        <w:rPr>
          <w:i/>
          <w:iCs/>
          <w:lang w:val="uk-UA"/>
        </w:rPr>
        <w:t>В. Єленський. </w:t>
      </w:r>
      <w:r w:rsidRPr="00004D86">
        <w:rPr>
          <w:lang w:val="uk-UA"/>
        </w:rPr>
        <w:t>Текст: </w:t>
      </w:r>
      <w:hyperlink r:id="rId8" w:tgtFrame="_blank" w:history="1">
        <w:r w:rsidRPr="00004D86">
          <w:rPr>
            <w:rStyle w:val="ae"/>
            <w:lang w:val="uk-UA"/>
          </w:rPr>
          <w:t>https://risu.ua/viktor-yelenskij-zaklikav-viklyuchiti-rpc-z-vsesvitnoyi-radi-cerkov_n154059</w:t>
        </w:r>
      </w:hyperlink>
    </w:p>
    <w:p w14:paraId="3A8EB37F" w14:textId="59F847FC" w:rsidR="00705879" w:rsidRPr="00C7446A" w:rsidRDefault="00705879" w:rsidP="004F0AB3">
      <w:pPr>
        <w:pStyle w:val="a9"/>
        <w:numPr>
          <w:ilvl w:val="0"/>
          <w:numId w:val="1"/>
        </w:numPr>
        <w:ind w:left="0" w:firstLine="567"/>
        <w:rPr>
          <w:lang w:val="uk-UA"/>
        </w:rPr>
      </w:pPr>
      <w:proofErr w:type="spellStart"/>
      <w:r w:rsidRPr="00525586">
        <w:rPr>
          <w:b/>
          <w:bCs/>
          <w:lang w:val="uk-UA"/>
        </w:rPr>
        <w:t>Грушовець</w:t>
      </w:r>
      <w:proofErr w:type="spellEnd"/>
      <w:r w:rsidRPr="00525586">
        <w:rPr>
          <w:b/>
          <w:bCs/>
          <w:lang w:val="uk-UA"/>
        </w:rPr>
        <w:t xml:space="preserve"> Є. Вижити в окупації: зрада чи перемога?</w:t>
      </w:r>
      <w:r>
        <w:rPr>
          <w:b/>
          <w:bCs/>
          <w:lang w:val="uk-UA"/>
        </w:rPr>
        <w:t xml:space="preserve"> </w:t>
      </w:r>
      <w:r w:rsidRPr="00525586">
        <w:rPr>
          <w:lang w:val="uk-UA"/>
        </w:rPr>
        <w:t>[Електронний ресурс]</w:t>
      </w:r>
      <w:r>
        <w:rPr>
          <w:lang w:val="uk-UA"/>
        </w:rPr>
        <w:t xml:space="preserve"> </w:t>
      </w:r>
      <w:r w:rsidRPr="00525586">
        <w:rPr>
          <w:lang w:val="uk-UA"/>
        </w:rPr>
        <w:t>/</w:t>
      </w:r>
      <w:r>
        <w:rPr>
          <w:lang w:val="uk-UA"/>
        </w:rPr>
        <w:t xml:space="preserve"> </w:t>
      </w:r>
      <w:r w:rsidRPr="00525586">
        <w:rPr>
          <w:lang w:val="uk-UA"/>
        </w:rPr>
        <w:t xml:space="preserve">Євген </w:t>
      </w:r>
      <w:proofErr w:type="spellStart"/>
      <w:r w:rsidRPr="00525586">
        <w:rPr>
          <w:lang w:val="uk-UA"/>
        </w:rPr>
        <w:t>Грушовець</w:t>
      </w:r>
      <w:proofErr w:type="spellEnd"/>
      <w:r>
        <w:rPr>
          <w:lang w:val="uk-UA"/>
        </w:rPr>
        <w:t xml:space="preserve"> </w:t>
      </w:r>
      <w:r w:rsidRPr="00525586">
        <w:rPr>
          <w:lang w:val="uk-UA"/>
        </w:rPr>
        <w:t xml:space="preserve">// </w:t>
      </w:r>
      <w:proofErr w:type="spellStart"/>
      <w:r w:rsidRPr="00525586">
        <w:rPr>
          <w:lang w:val="uk-UA"/>
        </w:rPr>
        <w:t>Юрид</w:t>
      </w:r>
      <w:proofErr w:type="spellEnd"/>
      <w:r w:rsidRPr="00525586">
        <w:rPr>
          <w:lang w:val="uk-UA"/>
        </w:rPr>
        <w:t xml:space="preserve">. газ. – 2025. – 12 </w:t>
      </w:r>
      <w:proofErr w:type="spellStart"/>
      <w:r w:rsidRPr="00525586">
        <w:rPr>
          <w:lang w:val="uk-UA"/>
        </w:rPr>
        <w:t>лют</w:t>
      </w:r>
      <w:proofErr w:type="spellEnd"/>
      <w:r w:rsidRPr="00525586">
        <w:rPr>
          <w:lang w:val="uk-UA"/>
        </w:rPr>
        <w:t>. – Електрон. дані.</w:t>
      </w:r>
      <w:r>
        <w:rPr>
          <w:lang w:val="uk-UA"/>
        </w:rPr>
        <w:t xml:space="preserve"> </w:t>
      </w:r>
      <w:r w:rsidRPr="00525586">
        <w:rPr>
          <w:i/>
          <w:iCs/>
          <w:lang w:val="uk-UA"/>
        </w:rPr>
        <w:t xml:space="preserve">Проаналізовано складні питання, пов'язані з колабораціонізмом в Україні під час війни, зокрема у контексті людей, які залишились на тимчасово окупованих територіях (ТОТ) і вимушені були працювати під примусом або через обставини виживання. Окремо розглянуто випадки підприємців, що співпрацювали з окупантами, та ситуації, коли люди не мали іншого вибору, окрім як виконувати вимоги окупаційної влади. Акцентовано на проблемі трактування таких дій як </w:t>
      </w:r>
      <w:proofErr w:type="spellStart"/>
      <w:r w:rsidRPr="00525586">
        <w:rPr>
          <w:i/>
          <w:iCs/>
          <w:lang w:val="uk-UA"/>
        </w:rPr>
        <w:t>колабораці</w:t>
      </w:r>
      <w:r w:rsidR="00D91F5E">
        <w:rPr>
          <w:i/>
          <w:iCs/>
          <w:lang w:val="uk-UA"/>
        </w:rPr>
        <w:t>я</w:t>
      </w:r>
      <w:proofErr w:type="spellEnd"/>
      <w:r w:rsidRPr="00525586">
        <w:rPr>
          <w:i/>
          <w:iCs/>
          <w:lang w:val="uk-UA"/>
        </w:rPr>
        <w:t xml:space="preserve"> та необхідності більш гнучкого підходу до оцінки цих ситуацій з точки зору законодавства, а також на важливість документування дій людей для запобігання неправомірним звинуваченням після </w:t>
      </w:r>
      <w:proofErr w:type="spellStart"/>
      <w:r w:rsidRPr="00525586">
        <w:rPr>
          <w:i/>
          <w:iCs/>
          <w:lang w:val="uk-UA"/>
        </w:rPr>
        <w:t>деокупації</w:t>
      </w:r>
      <w:proofErr w:type="spellEnd"/>
      <w:r w:rsidRPr="00525586">
        <w:rPr>
          <w:i/>
          <w:iCs/>
          <w:lang w:val="uk-UA"/>
        </w:rPr>
        <w:t>. Зауважено, що ст. 111-1 («</w:t>
      </w:r>
      <w:proofErr w:type="spellStart"/>
      <w:r w:rsidRPr="00525586">
        <w:rPr>
          <w:i/>
          <w:iCs/>
          <w:lang w:val="uk-UA"/>
        </w:rPr>
        <w:t>Колабораційна</w:t>
      </w:r>
      <w:proofErr w:type="spellEnd"/>
      <w:r w:rsidRPr="00525586">
        <w:rPr>
          <w:i/>
          <w:iCs/>
          <w:lang w:val="uk-UA"/>
        </w:rPr>
        <w:t xml:space="preserve"> діяльність») та 111-2 («Пособництво державі-агресору») з’явились у Кримінальному кодексі України (КК України) одразу після повномасштабного вторгнення, хоча окупація України триває з 2014 р. Наведено критерії </w:t>
      </w:r>
      <w:proofErr w:type="spellStart"/>
      <w:r w:rsidRPr="00525586">
        <w:rPr>
          <w:i/>
          <w:iCs/>
          <w:lang w:val="uk-UA"/>
        </w:rPr>
        <w:lastRenderedPageBreak/>
        <w:t>колабораційної</w:t>
      </w:r>
      <w:proofErr w:type="spellEnd"/>
      <w:r w:rsidRPr="00525586">
        <w:rPr>
          <w:i/>
          <w:iCs/>
          <w:lang w:val="uk-UA"/>
        </w:rPr>
        <w:t xml:space="preserve"> діяльності за визначенням КК України, а також поради, як діяти, щоб не нарекли </w:t>
      </w:r>
      <w:proofErr w:type="spellStart"/>
      <w:r w:rsidRPr="00525586">
        <w:rPr>
          <w:i/>
          <w:iCs/>
          <w:lang w:val="uk-UA"/>
        </w:rPr>
        <w:t>колаборантом</w:t>
      </w:r>
      <w:proofErr w:type="spellEnd"/>
      <w:r w:rsidRPr="00525586">
        <w:rPr>
          <w:i/>
          <w:iCs/>
          <w:lang w:val="uk-UA"/>
        </w:rPr>
        <w:t xml:space="preserve">: контактувати </w:t>
      </w:r>
      <w:r>
        <w:rPr>
          <w:i/>
          <w:iCs/>
          <w:lang w:val="uk-UA"/>
        </w:rPr>
        <w:t xml:space="preserve"> </w:t>
      </w:r>
      <w:r w:rsidRPr="00525586">
        <w:rPr>
          <w:i/>
          <w:iCs/>
          <w:lang w:val="uk-UA"/>
        </w:rPr>
        <w:t xml:space="preserve">із правоохоронними органами на підконтрольній Україні території (це можна робити через родичів, друзів, знайомих, адвокатів, які перебувають в Україні); уникати спілкування з пропагандистськими медіа; бути обережними у веденні </w:t>
      </w:r>
      <w:proofErr w:type="spellStart"/>
      <w:r w:rsidRPr="00525586">
        <w:rPr>
          <w:i/>
          <w:iCs/>
          <w:lang w:val="uk-UA"/>
        </w:rPr>
        <w:t>соцмереж</w:t>
      </w:r>
      <w:proofErr w:type="spellEnd"/>
      <w:r w:rsidRPr="00525586">
        <w:rPr>
          <w:i/>
          <w:iCs/>
          <w:lang w:val="uk-UA"/>
        </w:rPr>
        <w:t>.</w:t>
      </w:r>
      <w:r>
        <w:rPr>
          <w:i/>
          <w:iCs/>
          <w:lang w:val="uk-UA"/>
        </w:rPr>
        <w:t xml:space="preserve"> </w:t>
      </w:r>
      <w:r w:rsidRPr="00525586">
        <w:rPr>
          <w:lang w:val="uk-UA"/>
        </w:rPr>
        <w:t>Текст: </w:t>
      </w:r>
      <w:hyperlink r:id="rId9" w:tgtFrame="_blank" w:history="1">
        <w:r w:rsidRPr="00525586">
          <w:rPr>
            <w:rStyle w:val="ae"/>
            <w:lang w:val="uk-UA"/>
          </w:rPr>
          <w:t>https://yur-gazeta.com/dumka-eksperta/vizhiti-v-okupaciyi-zrada-chi-peremoga.html</w:t>
        </w:r>
      </w:hyperlink>
    </w:p>
    <w:p w14:paraId="168C4E2D" w14:textId="77777777" w:rsidR="00705879" w:rsidRPr="00C7446A" w:rsidRDefault="00705879" w:rsidP="00705879">
      <w:pPr>
        <w:pStyle w:val="a9"/>
        <w:numPr>
          <w:ilvl w:val="0"/>
          <w:numId w:val="1"/>
        </w:numPr>
        <w:ind w:left="0" w:firstLine="567"/>
        <w:rPr>
          <w:lang w:val="uk-UA"/>
        </w:rPr>
      </w:pPr>
      <w:r w:rsidRPr="009F19F4">
        <w:rPr>
          <w:b/>
          <w:lang w:val="uk-UA"/>
        </w:rPr>
        <w:t>II Міжнародна науково-практична конференція Таврійського національного університету імені В. І. Вернадського до 105-ї річниці від заснування університету, 17 - 18 жовтня 2023 року, м. Київ.</w:t>
      </w:r>
      <w:r w:rsidRPr="009F19F4">
        <w:rPr>
          <w:lang w:val="uk-UA"/>
        </w:rPr>
        <w:t xml:space="preserve"> – Львів ; </w:t>
      </w:r>
      <w:proofErr w:type="spellStart"/>
      <w:r w:rsidRPr="009F19F4">
        <w:rPr>
          <w:lang w:val="uk-UA"/>
        </w:rPr>
        <w:t>Торунь</w:t>
      </w:r>
      <w:proofErr w:type="spellEnd"/>
      <w:r w:rsidRPr="009F19F4">
        <w:rPr>
          <w:lang w:val="uk-UA"/>
        </w:rPr>
        <w:t xml:space="preserve"> : </w:t>
      </w:r>
      <w:proofErr w:type="spellStart"/>
      <w:r w:rsidRPr="009F19F4">
        <w:rPr>
          <w:lang w:val="uk-UA"/>
        </w:rPr>
        <w:t>Liha-Pres</w:t>
      </w:r>
      <w:proofErr w:type="spellEnd"/>
      <w:r w:rsidRPr="009F19F4">
        <w:rPr>
          <w:lang w:val="uk-UA"/>
        </w:rPr>
        <w:t>, 2023. – 190 с. – Текст укр., англ.</w:t>
      </w:r>
      <w:r w:rsidRPr="009F19F4">
        <w:rPr>
          <w:b/>
          <w:i/>
          <w:lang w:val="uk-UA"/>
        </w:rPr>
        <w:t xml:space="preserve"> Шифр зберігання в Бібліотеці: А833533 </w:t>
      </w:r>
      <w:r w:rsidRPr="009F19F4">
        <w:rPr>
          <w:i/>
          <w:lang w:val="uk-UA"/>
        </w:rPr>
        <w:t xml:space="preserve">Зі змісту: Основні аспекти використання пропагандистських </w:t>
      </w:r>
      <w:proofErr w:type="spellStart"/>
      <w:r w:rsidRPr="009F19F4">
        <w:rPr>
          <w:i/>
          <w:lang w:val="uk-UA"/>
        </w:rPr>
        <w:t>наративів</w:t>
      </w:r>
      <w:proofErr w:type="spellEnd"/>
      <w:r w:rsidRPr="009F19F4">
        <w:rPr>
          <w:i/>
          <w:lang w:val="uk-UA"/>
        </w:rPr>
        <w:t xml:space="preserve"> стосовно НАТО в контексті російської агресії проти України / Д. В. </w:t>
      </w:r>
      <w:proofErr w:type="spellStart"/>
      <w:r w:rsidRPr="009F19F4">
        <w:rPr>
          <w:i/>
          <w:lang w:val="uk-UA"/>
        </w:rPr>
        <w:t>Гавловський</w:t>
      </w:r>
      <w:proofErr w:type="spellEnd"/>
      <w:r w:rsidRPr="009F19F4">
        <w:rPr>
          <w:i/>
          <w:lang w:val="uk-UA"/>
        </w:rPr>
        <w:t>. – С. 171-174</w:t>
      </w:r>
      <w:r w:rsidRPr="00C7446A">
        <w:rPr>
          <w:i/>
          <w:lang w:val="uk-UA"/>
        </w:rPr>
        <w:t>.</w:t>
      </w:r>
    </w:p>
    <w:p w14:paraId="0F88D6C5" w14:textId="77777777" w:rsidR="00705879" w:rsidRPr="00C7446A" w:rsidRDefault="00705879" w:rsidP="00694B6F">
      <w:pPr>
        <w:pStyle w:val="a9"/>
        <w:numPr>
          <w:ilvl w:val="0"/>
          <w:numId w:val="1"/>
        </w:numPr>
        <w:ind w:left="0" w:firstLine="567"/>
        <w:rPr>
          <w:rFonts w:cs="Times New Roman"/>
          <w:sz w:val="24"/>
          <w:lang w:val="uk-UA" w:eastAsia="uk-UA"/>
        </w:rPr>
      </w:pPr>
      <w:r w:rsidRPr="009375DE">
        <w:rPr>
          <w:b/>
          <w:bCs/>
          <w:iCs/>
          <w:lang w:val="uk-UA"/>
        </w:rPr>
        <w:t xml:space="preserve">До переліку антиукраїнських книжок увійшло ще 9 видань </w:t>
      </w:r>
      <w:r w:rsidRPr="009375DE">
        <w:rPr>
          <w:iCs/>
          <w:lang w:val="uk-UA"/>
        </w:rPr>
        <w:t xml:space="preserve">[Електронний ресурс] // </w:t>
      </w:r>
      <w:proofErr w:type="spellStart"/>
      <w:r w:rsidRPr="009375DE">
        <w:rPr>
          <w:iCs/>
          <w:lang w:val="uk-UA"/>
        </w:rPr>
        <w:t>Читомо</w:t>
      </w:r>
      <w:proofErr w:type="spellEnd"/>
      <w:r w:rsidRPr="009375DE">
        <w:rPr>
          <w:iCs/>
          <w:lang w:val="uk-UA"/>
        </w:rPr>
        <w:t xml:space="preserve"> : [</w:t>
      </w:r>
      <w:proofErr w:type="spellStart"/>
      <w:r w:rsidRPr="009375DE">
        <w:rPr>
          <w:iCs/>
          <w:lang w:val="uk-UA"/>
        </w:rPr>
        <w:t>вебсайт</w:t>
      </w:r>
      <w:proofErr w:type="spellEnd"/>
      <w:r w:rsidRPr="009375DE">
        <w:rPr>
          <w:iCs/>
          <w:lang w:val="uk-UA"/>
        </w:rPr>
        <w:t xml:space="preserve">]. – 2025. – 4 </w:t>
      </w:r>
      <w:proofErr w:type="spellStart"/>
      <w:r w:rsidRPr="009375DE">
        <w:rPr>
          <w:iCs/>
          <w:lang w:val="uk-UA"/>
        </w:rPr>
        <w:t>лют</w:t>
      </w:r>
      <w:proofErr w:type="spellEnd"/>
      <w:r w:rsidRPr="009375DE">
        <w:rPr>
          <w:iCs/>
          <w:lang w:val="uk-UA"/>
        </w:rPr>
        <w:t>. – Електрон. дані.</w:t>
      </w:r>
      <w:r w:rsidRPr="009375DE">
        <w:rPr>
          <w:i/>
          <w:iCs/>
          <w:lang w:val="uk-UA"/>
        </w:rPr>
        <w:t xml:space="preserve"> Зазначено, що в Україні оновили перелік видавничої продукції антиукраїнського змісту, туди додали дев`ять російських книжок. Про це повідомив Державний комітет телебачення і радіомовлення на своєму сайті. Наразі перелік налічує 554 пропагандистських видань, виданих на території РФ, в Україні та на її тимчасово окупованих територіях (ТОТ), в Італії та Франції. Наведено перелік видань антиукраїнського змісту та вказано, що він покликаний проінформувати </w:t>
      </w:r>
      <w:proofErr w:type="spellStart"/>
      <w:r w:rsidRPr="009375DE">
        <w:rPr>
          <w:i/>
          <w:iCs/>
          <w:lang w:val="uk-UA"/>
        </w:rPr>
        <w:t>книгорозповсюджувачів</w:t>
      </w:r>
      <w:proofErr w:type="spellEnd"/>
      <w:r w:rsidRPr="009375DE">
        <w:rPr>
          <w:i/>
          <w:iCs/>
          <w:lang w:val="uk-UA"/>
        </w:rPr>
        <w:t xml:space="preserve"> і правоохоронні органи, що спроби розповсюдження включених до Реєстру видань може містити ознаки злочинів, відповідальність за вчинення яких передбачена такими статтями Кримінального кодексу України: ст. 109: Дії, спрямовані на насильницьку зміну чи повалення конституційного ладу або на захоплення державної влади; ст. 110: Посягання на територіальну цілісність і недоторканність України; ст. 436: Пропаганда війни тощо. </w:t>
      </w:r>
      <w:r w:rsidRPr="009375DE">
        <w:rPr>
          <w:iCs/>
          <w:lang w:val="uk-UA"/>
        </w:rPr>
        <w:t>Текст: </w:t>
      </w:r>
      <w:hyperlink r:id="rId10" w:tgtFrame="_blank" w:history="1">
        <w:r w:rsidRPr="009375DE">
          <w:rPr>
            <w:rStyle w:val="ae"/>
            <w:iCs/>
            <w:lang w:val="uk-UA"/>
          </w:rPr>
          <w:t>https://chytomo.com/do-pereliku-antyukrainskykh-knyzhok-uvijshlo-shche-9-vydan/</w:t>
        </w:r>
      </w:hyperlink>
    </w:p>
    <w:p w14:paraId="367AF736" w14:textId="5B70FF8A" w:rsidR="00705879" w:rsidRPr="00C7446A" w:rsidRDefault="00705879" w:rsidP="004F0AB3">
      <w:pPr>
        <w:pStyle w:val="a9"/>
        <w:numPr>
          <w:ilvl w:val="0"/>
          <w:numId w:val="1"/>
        </w:numPr>
        <w:ind w:left="0" w:firstLine="567"/>
        <w:rPr>
          <w:lang w:val="uk-UA"/>
        </w:rPr>
      </w:pPr>
      <w:bookmarkStart w:id="1" w:name="_Hlk191477878"/>
      <w:proofErr w:type="spellStart"/>
      <w:r w:rsidRPr="00E02C0A">
        <w:rPr>
          <w:b/>
          <w:bCs/>
          <w:lang w:val="uk-UA"/>
        </w:rPr>
        <w:lastRenderedPageBreak/>
        <w:t>Кацімон</w:t>
      </w:r>
      <w:proofErr w:type="spellEnd"/>
      <w:r w:rsidRPr="00E02C0A">
        <w:rPr>
          <w:b/>
          <w:bCs/>
          <w:lang w:val="uk-UA"/>
        </w:rPr>
        <w:t xml:space="preserve"> О. ЦНС: російські окупанти використовують дітей на ТОТ для мілітаристської пропаганди</w:t>
      </w:r>
      <w:r>
        <w:rPr>
          <w:lang w:val="uk-UA"/>
        </w:rPr>
        <w:t xml:space="preserve"> </w:t>
      </w:r>
      <w:r w:rsidRPr="00E02C0A">
        <w:rPr>
          <w:lang w:val="uk-UA"/>
        </w:rPr>
        <w:t xml:space="preserve">[Електронний ресурс] / Ольга </w:t>
      </w:r>
      <w:proofErr w:type="spellStart"/>
      <w:r w:rsidRPr="00E02C0A">
        <w:rPr>
          <w:lang w:val="uk-UA"/>
        </w:rPr>
        <w:t>Кацімон</w:t>
      </w:r>
      <w:proofErr w:type="spellEnd"/>
      <w:r w:rsidRPr="00E02C0A">
        <w:rPr>
          <w:lang w:val="uk-UA"/>
        </w:rPr>
        <w:t xml:space="preserve"> // Детектор медіа : [інтернет-вид.]. – 2025. – 8 </w:t>
      </w:r>
      <w:proofErr w:type="spellStart"/>
      <w:r w:rsidRPr="00E02C0A">
        <w:rPr>
          <w:lang w:val="uk-UA"/>
        </w:rPr>
        <w:t>лют</w:t>
      </w:r>
      <w:proofErr w:type="spellEnd"/>
      <w:r w:rsidRPr="00E02C0A">
        <w:rPr>
          <w:lang w:val="uk-UA"/>
        </w:rPr>
        <w:t>. – Електрон. дані.</w:t>
      </w:r>
      <w:r>
        <w:rPr>
          <w:i/>
          <w:iCs/>
          <w:lang w:val="uk-UA"/>
        </w:rPr>
        <w:t xml:space="preserve"> </w:t>
      </w:r>
      <w:r w:rsidRPr="00E02C0A">
        <w:rPr>
          <w:i/>
          <w:iCs/>
          <w:lang w:val="uk-UA"/>
        </w:rPr>
        <w:t>За інформацією Центру національного спротиву (ЦНС), прокремлівські молодіжні організації «Молода гвардія Єдиної Росії» та «Волонтерська рота» вже розпочали підготовку до нових пропагандистських заходів. У межах цих заходів дітей змушують писати листи та малювати листівки для російських військових, які беруть участь у війні проти України. Через повний контроль інформаційного простору окупаційною владою, діти не усвідомлюють справжнього змісту таких акцій. Вони ростуть у середовищі, де їм нав'язують спотворене розуміння війни та російської агресії. ЦНС наголосив, що використання дітей для прославлення окупаційної армії є грубим порушенням міжнародного права, оскільки батьки часто не можуть протистояти впливу пропаганди та захистити своїх дітей від ідеологічної маніпуляції.</w:t>
      </w:r>
      <w:r w:rsidRPr="00E02C0A">
        <w:rPr>
          <w:lang w:val="uk-UA"/>
        </w:rPr>
        <w:t> </w:t>
      </w:r>
      <w:r w:rsidRPr="00E02C0A">
        <w:rPr>
          <w:i/>
          <w:iCs/>
          <w:lang w:val="uk-UA"/>
        </w:rPr>
        <w:t>Зауважено, що РФ систематично порушує Конвенцію ООН про права дитини, яка забороняє втягування дітей у воєнні конфлікти.</w:t>
      </w:r>
      <w:r>
        <w:rPr>
          <w:i/>
          <w:iCs/>
          <w:lang w:val="uk-UA"/>
        </w:rPr>
        <w:t xml:space="preserve"> </w:t>
      </w:r>
      <w:r w:rsidR="00407AA4">
        <w:rPr>
          <w:lang w:val="uk-UA"/>
        </w:rPr>
        <w:t xml:space="preserve">Текст: </w:t>
      </w:r>
      <w:hyperlink r:id="rId11" w:tgtFrame="_blank" w:history="1">
        <w:r w:rsidRPr="00E02C0A">
          <w:rPr>
            <w:rStyle w:val="ae"/>
            <w:lang w:val="uk-UA"/>
          </w:rPr>
          <w:t>https://detector.media/infospace/article/238050/2025-02-08-tsns-rosiyski-okupanty-vykorystovuyut-ditey-na-tot-dlya-militarystskoi-propagandy/</w:t>
        </w:r>
      </w:hyperlink>
    </w:p>
    <w:p w14:paraId="266AAA23" w14:textId="0EA5A0C1" w:rsidR="00705879" w:rsidRDefault="00705879" w:rsidP="00A54DBC">
      <w:pPr>
        <w:pStyle w:val="a9"/>
        <w:numPr>
          <w:ilvl w:val="0"/>
          <w:numId w:val="1"/>
        </w:numPr>
        <w:ind w:left="0" w:firstLine="567"/>
        <w:rPr>
          <w:lang w:val="uk-UA"/>
        </w:rPr>
      </w:pPr>
      <w:r w:rsidRPr="00D00105">
        <w:rPr>
          <w:rFonts w:cs="Times New Roman"/>
          <w:b/>
          <w:bCs/>
          <w:szCs w:val="28"/>
          <w:lang w:val="uk-UA"/>
        </w:rPr>
        <w:t>Лиса А.</w:t>
      </w:r>
      <w:r w:rsidRPr="00D00105">
        <w:rPr>
          <w:rFonts w:cs="Times New Roman"/>
          <w:szCs w:val="28"/>
          <w:lang w:val="uk-UA"/>
        </w:rPr>
        <w:t xml:space="preserve"> </w:t>
      </w:r>
      <w:r w:rsidRPr="00D00105">
        <w:rPr>
          <w:rFonts w:cs="Times New Roman"/>
          <w:b/>
          <w:bCs/>
          <w:szCs w:val="28"/>
          <w:lang w:val="uk-UA"/>
        </w:rPr>
        <w:t>Росія посилює інформаційну ізоляцію на ТОТ – ГУР</w:t>
      </w:r>
      <w:r w:rsidRPr="00D00105">
        <w:rPr>
          <w:rFonts w:cs="Times New Roman"/>
          <w:szCs w:val="28"/>
          <w:lang w:val="uk-UA"/>
        </w:rPr>
        <w:t xml:space="preserve"> [Електронний ресурс] / А. Лиса // Korrespondent.net : [</w:t>
      </w:r>
      <w:proofErr w:type="spellStart"/>
      <w:r w:rsidRPr="00D00105">
        <w:rPr>
          <w:rFonts w:cs="Times New Roman"/>
          <w:szCs w:val="28"/>
          <w:lang w:val="uk-UA"/>
        </w:rPr>
        <w:t>вебсайт</w:t>
      </w:r>
      <w:proofErr w:type="spellEnd"/>
      <w:r w:rsidRPr="00D00105">
        <w:rPr>
          <w:rFonts w:cs="Times New Roman"/>
          <w:szCs w:val="28"/>
          <w:lang w:val="uk-UA"/>
        </w:rPr>
        <w:t xml:space="preserve">]. – 2025. – 6 </w:t>
      </w:r>
      <w:proofErr w:type="spellStart"/>
      <w:r w:rsidRPr="00D00105">
        <w:rPr>
          <w:rFonts w:cs="Times New Roman"/>
          <w:szCs w:val="28"/>
          <w:lang w:val="uk-UA"/>
        </w:rPr>
        <w:t>лют</w:t>
      </w:r>
      <w:proofErr w:type="spellEnd"/>
      <w:r w:rsidRPr="00D00105">
        <w:rPr>
          <w:rFonts w:cs="Times New Roman"/>
          <w:szCs w:val="28"/>
          <w:lang w:val="uk-UA"/>
        </w:rPr>
        <w:t xml:space="preserve">. –– Електрон. дані. </w:t>
      </w:r>
      <w:r w:rsidRPr="00D00105">
        <w:rPr>
          <w:rFonts w:cs="Times New Roman"/>
          <w:i/>
          <w:iCs/>
          <w:szCs w:val="28"/>
          <w:lang w:val="uk-UA"/>
        </w:rPr>
        <w:t>Наведено інформацію Головного управління розвідки (ГУР) Міністерства оборони України (МО України) про те, що РФ виділила додаткове фінансування для «</w:t>
      </w:r>
      <w:proofErr w:type="spellStart"/>
      <w:r w:rsidRPr="00D00105">
        <w:rPr>
          <w:rFonts w:cs="Times New Roman"/>
          <w:i/>
          <w:iCs/>
          <w:szCs w:val="28"/>
          <w:lang w:val="uk-UA"/>
        </w:rPr>
        <w:t>роскомнадзору</w:t>
      </w:r>
      <w:proofErr w:type="spellEnd"/>
      <w:r w:rsidRPr="00D00105">
        <w:rPr>
          <w:rFonts w:cs="Times New Roman"/>
          <w:i/>
          <w:iCs/>
          <w:szCs w:val="28"/>
          <w:lang w:val="uk-UA"/>
        </w:rPr>
        <w:t xml:space="preserve">» з метою посилення контролю над інформаційним простором як у самій РФ, так і на тимчасово окупованих територіях (ТОТ) України. Зокрема, буде створено центр обробки даних і модернізовано серверні потужності. «За задумом держави-агресора, такий крок має збільшити ефективність </w:t>
      </w:r>
      <w:proofErr w:type="spellStart"/>
      <w:r w:rsidRPr="00D00105">
        <w:rPr>
          <w:rFonts w:cs="Times New Roman"/>
          <w:i/>
          <w:iCs/>
          <w:szCs w:val="28"/>
          <w:lang w:val="uk-UA"/>
        </w:rPr>
        <w:t>відстежування</w:t>
      </w:r>
      <w:proofErr w:type="spellEnd"/>
      <w:r w:rsidRPr="00D00105">
        <w:rPr>
          <w:rFonts w:cs="Times New Roman"/>
          <w:i/>
          <w:iCs/>
          <w:szCs w:val="28"/>
          <w:lang w:val="uk-UA"/>
        </w:rPr>
        <w:t xml:space="preserve"> та блокування «небажаного» контенту – як завше, РФ прагне досягти якомога вищого рівня інформаційної ізоляції та повністю відрізати населення від правди», – зазначили у ГУР. Для посилення інформаційного контролю також запустять понад 2500 сайтів для окупаційних адміністрацій і так званих «органів влади». </w:t>
      </w:r>
      <w:r w:rsidRPr="00D00105">
        <w:rPr>
          <w:rFonts w:cs="Times New Roman"/>
          <w:i/>
          <w:iCs/>
          <w:szCs w:val="28"/>
          <w:lang w:val="uk-UA"/>
        </w:rPr>
        <w:lastRenderedPageBreak/>
        <w:t>У ГУР наголосили, що такі дії Кремля є частиною масштабної кампанії з інформаційної ізоляції та пропаганди, спрямованої на утвердження контролю над населенням захоплених територій.</w:t>
      </w:r>
      <w:r w:rsidR="00407AA4">
        <w:rPr>
          <w:rFonts w:cs="Times New Roman"/>
          <w:i/>
          <w:iCs/>
          <w:szCs w:val="28"/>
          <w:lang w:val="uk-UA"/>
        </w:rPr>
        <w:t xml:space="preserve">         </w:t>
      </w:r>
      <w:r w:rsidR="00407AA4">
        <w:rPr>
          <w:rFonts w:cs="Times New Roman"/>
          <w:szCs w:val="28"/>
          <w:lang w:val="uk-UA"/>
        </w:rPr>
        <w:t xml:space="preserve"> Текст: </w:t>
      </w:r>
      <w:hyperlink r:id="rId12" w:tgtFrame="_blank" w:history="1">
        <w:r w:rsidRPr="00D00105">
          <w:rPr>
            <w:rStyle w:val="ae"/>
            <w:rFonts w:cs="Times New Roman"/>
            <w:szCs w:val="28"/>
            <w:lang w:val="uk-UA"/>
          </w:rPr>
          <w:t>https://ua.korrespondent.net/ukraine/4753905-rosiia-posyluiie-informatsiinu-izoliatsiui-na-tot-hur</w:t>
        </w:r>
      </w:hyperlink>
    </w:p>
    <w:p w14:paraId="650DBA2F" w14:textId="77777777" w:rsidR="00705879" w:rsidRPr="007B0CB6" w:rsidRDefault="00705879" w:rsidP="00267ED9">
      <w:pPr>
        <w:pStyle w:val="a9"/>
        <w:numPr>
          <w:ilvl w:val="0"/>
          <w:numId w:val="1"/>
        </w:numPr>
        <w:ind w:left="0" w:firstLine="567"/>
        <w:rPr>
          <w:iCs/>
          <w:lang w:val="uk-UA"/>
        </w:rPr>
      </w:pPr>
      <w:proofErr w:type="spellStart"/>
      <w:r w:rsidRPr="003C19F2">
        <w:rPr>
          <w:rFonts w:cs="Times New Roman"/>
          <w:b/>
          <w:bCs/>
          <w:szCs w:val="28"/>
          <w:lang w:val="uk-UA"/>
        </w:rPr>
        <w:t>Літонінський</w:t>
      </w:r>
      <w:proofErr w:type="spellEnd"/>
      <w:r w:rsidRPr="003C19F2">
        <w:rPr>
          <w:rFonts w:cs="Times New Roman"/>
          <w:b/>
          <w:bCs/>
          <w:szCs w:val="28"/>
          <w:lang w:val="uk-UA"/>
        </w:rPr>
        <w:t xml:space="preserve"> В. Жертва пропаганди. Новий глава розвідки США</w:t>
      </w:r>
      <w:r>
        <w:rPr>
          <w:rFonts w:cs="Times New Roman"/>
          <w:szCs w:val="28"/>
          <w:lang w:val="uk-UA"/>
        </w:rPr>
        <w:t xml:space="preserve"> </w:t>
      </w:r>
      <w:r w:rsidRPr="003C19F2">
        <w:rPr>
          <w:rFonts w:cs="Times New Roman"/>
          <w:szCs w:val="28"/>
          <w:lang w:val="uk-UA"/>
        </w:rPr>
        <w:t xml:space="preserve">[Електронний ресурс] / Валерій </w:t>
      </w:r>
      <w:proofErr w:type="spellStart"/>
      <w:r w:rsidRPr="003C19F2">
        <w:rPr>
          <w:rFonts w:cs="Times New Roman"/>
          <w:szCs w:val="28"/>
          <w:lang w:val="uk-UA"/>
        </w:rPr>
        <w:t>Літонінський</w:t>
      </w:r>
      <w:proofErr w:type="spellEnd"/>
      <w:r w:rsidRPr="003C19F2">
        <w:rPr>
          <w:rFonts w:cs="Times New Roman"/>
          <w:szCs w:val="28"/>
          <w:lang w:val="uk-UA"/>
        </w:rPr>
        <w:t xml:space="preserve"> // Korrespondent.net : [</w:t>
      </w:r>
      <w:proofErr w:type="spellStart"/>
      <w:r w:rsidRPr="003C19F2">
        <w:rPr>
          <w:rFonts w:cs="Times New Roman"/>
          <w:szCs w:val="28"/>
          <w:lang w:val="uk-UA"/>
        </w:rPr>
        <w:t>вебсайт</w:t>
      </w:r>
      <w:proofErr w:type="spellEnd"/>
      <w:r w:rsidRPr="003C19F2">
        <w:rPr>
          <w:rFonts w:cs="Times New Roman"/>
          <w:szCs w:val="28"/>
          <w:lang w:val="uk-UA"/>
        </w:rPr>
        <w:t xml:space="preserve">]. – 2025. – 13 </w:t>
      </w:r>
      <w:proofErr w:type="spellStart"/>
      <w:r w:rsidRPr="003C19F2">
        <w:rPr>
          <w:rFonts w:cs="Times New Roman"/>
          <w:szCs w:val="28"/>
          <w:lang w:val="uk-UA"/>
        </w:rPr>
        <w:t>лют</w:t>
      </w:r>
      <w:proofErr w:type="spellEnd"/>
      <w:r w:rsidRPr="003C19F2">
        <w:rPr>
          <w:rFonts w:cs="Times New Roman"/>
          <w:szCs w:val="28"/>
          <w:lang w:val="uk-UA"/>
        </w:rPr>
        <w:t xml:space="preserve">. </w:t>
      </w:r>
      <w:r>
        <w:rPr>
          <w:rFonts w:cs="Times New Roman"/>
          <w:szCs w:val="28"/>
          <w:lang w:val="uk-UA"/>
        </w:rPr>
        <w:t>–</w:t>
      </w:r>
      <w:r w:rsidRPr="003C19F2">
        <w:rPr>
          <w:rFonts w:cs="Times New Roman"/>
          <w:szCs w:val="28"/>
          <w:lang w:val="uk-UA"/>
        </w:rPr>
        <w:t xml:space="preserve"> Електрон. дані.</w:t>
      </w:r>
      <w:r>
        <w:rPr>
          <w:rFonts w:cs="Times New Roman"/>
          <w:szCs w:val="28"/>
          <w:lang w:val="uk-UA"/>
        </w:rPr>
        <w:t xml:space="preserve"> </w:t>
      </w:r>
      <w:r w:rsidRPr="003C19F2">
        <w:rPr>
          <w:rFonts w:cs="Times New Roman"/>
          <w:i/>
          <w:iCs/>
          <w:szCs w:val="28"/>
          <w:lang w:val="uk-UA"/>
        </w:rPr>
        <w:t xml:space="preserve">Йдеться про колишню </w:t>
      </w:r>
      <w:proofErr w:type="spellStart"/>
      <w:r w:rsidRPr="003C19F2">
        <w:rPr>
          <w:rFonts w:cs="Times New Roman"/>
          <w:i/>
          <w:iCs/>
          <w:szCs w:val="28"/>
          <w:lang w:val="uk-UA"/>
        </w:rPr>
        <w:t>конгресвумен</w:t>
      </w:r>
      <w:proofErr w:type="spellEnd"/>
      <w:r w:rsidRPr="003C19F2">
        <w:rPr>
          <w:rFonts w:cs="Times New Roman"/>
          <w:i/>
          <w:iCs/>
          <w:szCs w:val="28"/>
          <w:lang w:val="uk-UA"/>
        </w:rPr>
        <w:t xml:space="preserve"> </w:t>
      </w:r>
      <w:proofErr w:type="spellStart"/>
      <w:r w:rsidRPr="003C19F2">
        <w:rPr>
          <w:rFonts w:cs="Times New Roman"/>
          <w:i/>
          <w:iCs/>
          <w:szCs w:val="28"/>
          <w:lang w:val="uk-UA"/>
        </w:rPr>
        <w:t>Талсі</w:t>
      </w:r>
      <w:proofErr w:type="spellEnd"/>
      <w:r w:rsidRPr="003C19F2">
        <w:rPr>
          <w:rFonts w:cs="Times New Roman"/>
          <w:i/>
          <w:iCs/>
          <w:szCs w:val="28"/>
          <w:lang w:val="uk-UA"/>
        </w:rPr>
        <w:t xml:space="preserve"> </w:t>
      </w:r>
      <w:proofErr w:type="spellStart"/>
      <w:r w:rsidRPr="003C19F2">
        <w:rPr>
          <w:rFonts w:cs="Times New Roman"/>
          <w:i/>
          <w:iCs/>
          <w:szCs w:val="28"/>
          <w:lang w:val="uk-UA"/>
        </w:rPr>
        <w:t>Габбард</w:t>
      </w:r>
      <w:proofErr w:type="spellEnd"/>
      <w:r w:rsidRPr="003C19F2">
        <w:rPr>
          <w:rFonts w:cs="Times New Roman"/>
          <w:i/>
          <w:iCs/>
          <w:szCs w:val="28"/>
          <w:lang w:val="uk-UA"/>
        </w:rPr>
        <w:t xml:space="preserve">, яку Сенат США затвердив на посаду директора Національної розвідки: вона не має досвіду в розвідці, зате є шлейф суперечливих висловлювань. Т. </w:t>
      </w:r>
      <w:proofErr w:type="spellStart"/>
      <w:r w:rsidRPr="003C19F2">
        <w:rPr>
          <w:rFonts w:cs="Times New Roman"/>
          <w:i/>
          <w:iCs/>
          <w:szCs w:val="28"/>
          <w:lang w:val="uk-UA"/>
        </w:rPr>
        <w:t>Габбард</w:t>
      </w:r>
      <w:proofErr w:type="spellEnd"/>
      <w:r w:rsidRPr="003C19F2">
        <w:rPr>
          <w:rFonts w:cs="Times New Roman"/>
          <w:i/>
          <w:iCs/>
          <w:szCs w:val="28"/>
          <w:lang w:val="uk-UA"/>
        </w:rPr>
        <w:t xml:space="preserve"> висловлювала занепокоєння про американські </w:t>
      </w:r>
      <w:proofErr w:type="spellStart"/>
      <w:r w:rsidRPr="003C19F2">
        <w:rPr>
          <w:rFonts w:cs="Times New Roman"/>
          <w:i/>
          <w:iCs/>
          <w:szCs w:val="28"/>
          <w:lang w:val="uk-UA"/>
        </w:rPr>
        <w:t>біолаборатії</w:t>
      </w:r>
      <w:proofErr w:type="spellEnd"/>
      <w:r w:rsidRPr="003C19F2">
        <w:rPr>
          <w:rFonts w:cs="Times New Roman"/>
          <w:i/>
          <w:iCs/>
          <w:szCs w:val="28"/>
          <w:lang w:val="uk-UA"/>
        </w:rPr>
        <w:t xml:space="preserve"> в Україні після того, як цю тему поширювали російські дипломати та ЗМІ; а в перший день повномасштабного вторгнення РФ заявила, що війні можна було б запобігти, якби адміністрація </w:t>
      </w:r>
      <w:proofErr w:type="spellStart"/>
      <w:r w:rsidRPr="003C19F2">
        <w:rPr>
          <w:rFonts w:cs="Times New Roman"/>
          <w:i/>
          <w:iCs/>
          <w:szCs w:val="28"/>
          <w:lang w:val="uk-UA"/>
        </w:rPr>
        <w:t>Байдена</w:t>
      </w:r>
      <w:proofErr w:type="spellEnd"/>
      <w:r w:rsidRPr="003C19F2">
        <w:rPr>
          <w:rFonts w:cs="Times New Roman"/>
          <w:i/>
          <w:iCs/>
          <w:szCs w:val="28"/>
          <w:lang w:val="uk-UA"/>
        </w:rPr>
        <w:t xml:space="preserve"> і НАТО «просто визнали законну стурбованість Росії перспективою». За ці висловлювання вона була внесена до списку спікерів, які «просувають співзвучні російській пропаганді </w:t>
      </w:r>
      <w:proofErr w:type="spellStart"/>
      <w:r w:rsidRPr="003C19F2">
        <w:rPr>
          <w:rFonts w:cs="Times New Roman"/>
          <w:i/>
          <w:iCs/>
          <w:szCs w:val="28"/>
          <w:lang w:val="uk-UA"/>
        </w:rPr>
        <w:t>наративи</w:t>
      </w:r>
      <w:proofErr w:type="spellEnd"/>
      <w:r w:rsidRPr="003C19F2">
        <w:rPr>
          <w:rFonts w:cs="Times New Roman"/>
          <w:i/>
          <w:iCs/>
          <w:szCs w:val="28"/>
          <w:lang w:val="uk-UA"/>
        </w:rPr>
        <w:t>», складеному Центром протидії дезінформації</w:t>
      </w:r>
      <w:r>
        <w:rPr>
          <w:rFonts w:cs="Times New Roman"/>
          <w:i/>
          <w:iCs/>
          <w:szCs w:val="28"/>
          <w:lang w:val="uk-UA"/>
        </w:rPr>
        <w:t xml:space="preserve"> </w:t>
      </w:r>
      <w:r w:rsidRPr="003C19F2">
        <w:rPr>
          <w:rFonts w:cs="Times New Roman"/>
          <w:i/>
          <w:iCs/>
          <w:szCs w:val="28"/>
          <w:lang w:val="uk-UA"/>
        </w:rPr>
        <w:t xml:space="preserve">(ЦПД) при РНБО України. За словами </w:t>
      </w:r>
      <w:proofErr w:type="spellStart"/>
      <w:r w:rsidRPr="003C19F2">
        <w:rPr>
          <w:rFonts w:cs="Times New Roman"/>
          <w:i/>
          <w:iCs/>
          <w:szCs w:val="28"/>
          <w:lang w:val="uk-UA"/>
        </w:rPr>
        <w:t>ексдипломата</w:t>
      </w:r>
      <w:proofErr w:type="spellEnd"/>
      <w:r w:rsidRPr="003C19F2">
        <w:rPr>
          <w:rFonts w:cs="Times New Roman"/>
          <w:i/>
          <w:iCs/>
          <w:szCs w:val="28"/>
          <w:lang w:val="uk-UA"/>
        </w:rPr>
        <w:t xml:space="preserve"> США </w:t>
      </w:r>
      <w:proofErr w:type="spellStart"/>
      <w:r w:rsidRPr="003C19F2">
        <w:rPr>
          <w:rFonts w:cs="Times New Roman"/>
          <w:i/>
          <w:iCs/>
          <w:szCs w:val="28"/>
          <w:lang w:val="uk-UA"/>
        </w:rPr>
        <w:t>Іена</w:t>
      </w:r>
      <w:proofErr w:type="spellEnd"/>
      <w:r w:rsidRPr="003C19F2">
        <w:rPr>
          <w:rFonts w:cs="Times New Roman"/>
          <w:i/>
          <w:iCs/>
          <w:szCs w:val="28"/>
          <w:lang w:val="uk-UA"/>
        </w:rPr>
        <w:t xml:space="preserve"> </w:t>
      </w:r>
      <w:proofErr w:type="spellStart"/>
      <w:r w:rsidRPr="003C19F2">
        <w:rPr>
          <w:rFonts w:cs="Times New Roman"/>
          <w:i/>
          <w:iCs/>
          <w:szCs w:val="28"/>
          <w:lang w:val="uk-UA"/>
        </w:rPr>
        <w:t>Келлі</w:t>
      </w:r>
      <w:proofErr w:type="spellEnd"/>
      <w:r w:rsidRPr="003C19F2">
        <w:rPr>
          <w:rFonts w:cs="Times New Roman"/>
          <w:i/>
          <w:iCs/>
          <w:szCs w:val="28"/>
          <w:lang w:val="uk-UA"/>
        </w:rPr>
        <w:t>, «занадто часто вона звучала так, ніби повторює пропаганду Кремля щодо України», її призначення може негативно вплинути на рівень довіри й обмін розвідданими між США та їх союзниками</w:t>
      </w:r>
      <w:r w:rsidRPr="003C19F2">
        <w:rPr>
          <w:rFonts w:cs="Times New Roman"/>
          <w:szCs w:val="28"/>
          <w:lang w:val="uk-UA"/>
        </w:rPr>
        <w:t>. Текст: </w:t>
      </w:r>
      <w:hyperlink r:id="rId13" w:tgtFrame="_blank" w:history="1">
        <w:r w:rsidRPr="003C19F2">
          <w:rPr>
            <w:rStyle w:val="ae"/>
            <w:rFonts w:cs="Times New Roman"/>
            <w:szCs w:val="28"/>
            <w:lang w:val="uk-UA"/>
          </w:rPr>
          <w:t>https://ua.korrespondent.net/world/4755809-zhertva-propahandy-novyi-hlava-rozvidky-ssha</w:t>
        </w:r>
      </w:hyperlink>
    </w:p>
    <w:p w14:paraId="5AAC8320" w14:textId="77777777" w:rsidR="00705879" w:rsidRDefault="00705879" w:rsidP="004F0AB3">
      <w:pPr>
        <w:pStyle w:val="a9"/>
        <w:numPr>
          <w:ilvl w:val="0"/>
          <w:numId w:val="1"/>
        </w:numPr>
        <w:ind w:left="0" w:firstLine="567"/>
      </w:pPr>
      <w:bookmarkStart w:id="2" w:name="_Hlk191478819"/>
      <w:proofErr w:type="spellStart"/>
      <w:r w:rsidRPr="009375DE">
        <w:rPr>
          <w:b/>
          <w:bCs/>
        </w:rPr>
        <w:t>Мозговий</w:t>
      </w:r>
      <w:proofErr w:type="spellEnd"/>
      <w:r w:rsidRPr="009375DE">
        <w:rPr>
          <w:b/>
          <w:bCs/>
        </w:rPr>
        <w:t xml:space="preserve"> І. До </w:t>
      </w:r>
      <w:proofErr w:type="spellStart"/>
      <w:r w:rsidRPr="009375DE">
        <w:rPr>
          <w:b/>
          <w:bCs/>
        </w:rPr>
        <w:t>річниці</w:t>
      </w:r>
      <w:proofErr w:type="spellEnd"/>
      <w:r w:rsidRPr="009375DE">
        <w:rPr>
          <w:b/>
          <w:bCs/>
        </w:rPr>
        <w:t xml:space="preserve"> </w:t>
      </w:r>
      <w:proofErr w:type="spellStart"/>
      <w:r w:rsidRPr="009375DE">
        <w:rPr>
          <w:b/>
          <w:bCs/>
        </w:rPr>
        <w:t>вторгнення</w:t>
      </w:r>
      <w:proofErr w:type="spellEnd"/>
      <w:r w:rsidRPr="009375DE">
        <w:rPr>
          <w:b/>
          <w:bCs/>
        </w:rPr>
        <w:t xml:space="preserve"> </w:t>
      </w:r>
      <w:proofErr w:type="spellStart"/>
      <w:r w:rsidRPr="009375DE">
        <w:rPr>
          <w:b/>
          <w:bCs/>
        </w:rPr>
        <w:t>росія</w:t>
      </w:r>
      <w:proofErr w:type="spellEnd"/>
      <w:r w:rsidRPr="009375DE">
        <w:rPr>
          <w:b/>
          <w:bCs/>
        </w:rPr>
        <w:t xml:space="preserve"> </w:t>
      </w:r>
      <w:proofErr w:type="spellStart"/>
      <w:r w:rsidRPr="009375DE">
        <w:rPr>
          <w:b/>
          <w:bCs/>
        </w:rPr>
        <w:t>готується</w:t>
      </w:r>
      <w:proofErr w:type="spellEnd"/>
      <w:r w:rsidRPr="009375DE">
        <w:rPr>
          <w:b/>
          <w:bCs/>
        </w:rPr>
        <w:t xml:space="preserve"> </w:t>
      </w:r>
      <w:proofErr w:type="spellStart"/>
      <w:r w:rsidRPr="009375DE">
        <w:rPr>
          <w:b/>
          <w:bCs/>
        </w:rPr>
        <w:t>оголосити</w:t>
      </w:r>
      <w:proofErr w:type="spellEnd"/>
      <w:r w:rsidRPr="009375DE">
        <w:rPr>
          <w:b/>
          <w:bCs/>
        </w:rPr>
        <w:t xml:space="preserve"> про перемогу над </w:t>
      </w:r>
      <w:proofErr w:type="spellStart"/>
      <w:r w:rsidRPr="009375DE">
        <w:rPr>
          <w:b/>
          <w:bCs/>
        </w:rPr>
        <w:t>Україною</w:t>
      </w:r>
      <w:proofErr w:type="spellEnd"/>
      <w:r w:rsidRPr="009375DE">
        <w:rPr>
          <w:b/>
          <w:bCs/>
        </w:rPr>
        <w:t xml:space="preserve"> та… НАТО, – ГУР </w:t>
      </w:r>
      <w:r w:rsidRPr="009375DE">
        <w:t>[</w:t>
      </w:r>
      <w:proofErr w:type="spellStart"/>
      <w:r w:rsidRPr="009375DE">
        <w:t>Електронний</w:t>
      </w:r>
      <w:proofErr w:type="spellEnd"/>
      <w:r w:rsidRPr="009375DE">
        <w:t xml:space="preserve"> ресурс] / </w:t>
      </w:r>
      <w:proofErr w:type="spellStart"/>
      <w:r w:rsidRPr="009375DE">
        <w:t>Іван</w:t>
      </w:r>
      <w:proofErr w:type="spellEnd"/>
      <w:r>
        <w:t> </w:t>
      </w:r>
      <w:proofErr w:type="spellStart"/>
      <w:r w:rsidRPr="009375DE">
        <w:t>Мозговий</w:t>
      </w:r>
      <w:proofErr w:type="spellEnd"/>
      <w:r w:rsidRPr="009375DE">
        <w:t xml:space="preserve"> // </w:t>
      </w:r>
      <w:proofErr w:type="gramStart"/>
      <w:r w:rsidRPr="009375DE">
        <w:t>Fakty.ua :</w:t>
      </w:r>
      <w:proofErr w:type="gramEnd"/>
      <w:r w:rsidRPr="009375DE">
        <w:t xml:space="preserve"> [вебсайт]. – 2025. – 21 лют. </w:t>
      </w:r>
      <w:r>
        <w:t>–</w:t>
      </w:r>
      <w:r w:rsidRPr="009375DE">
        <w:t xml:space="preserve"> </w:t>
      </w:r>
      <w:proofErr w:type="spellStart"/>
      <w:r w:rsidRPr="009375DE">
        <w:t>Електрон</w:t>
      </w:r>
      <w:proofErr w:type="spellEnd"/>
      <w:r w:rsidRPr="009375DE">
        <w:t xml:space="preserve">. </w:t>
      </w:r>
      <w:proofErr w:type="spellStart"/>
      <w:r w:rsidRPr="009375DE">
        <w:t>дані</w:t>
      </w:r>
      <w:proofErr w:type="spellEnd"/>
      <w:r w:rsidRPr="009375DE">
        <w:t>.</w:t>
      </w:r>
      <w:r>
        <w:t xml:space="preserve"> </w:t>
      </w:r>
      <w:r w:rsidRPr="009375DE">
        <w:rPr>
          <w:i/>
          <w:iCs/>
        </w:rPr>
        <w:t>Як </w:t>
      </w:r>
      <w:proofErr w:type="spellStart"/>
      <w:r w:rsidRPr="009375DE">
        <w:rPr>
          <w:i/>
          <w:iCs/>
        </w:rPr>
        <w:t>повідомили</w:t>
      </w:r>
      <w:proofErr w:type="spellEnd"/>
      <w:r w:rsidRPr="009375DE">
        <w:rPr>
          <w:i/>
          <w:iCs/>
        </w:rPr>
        <w:t xml:space="preserve"> в Головному </w:t>
      </w:r>
      <w:proofErr w:type="spellStart"/>
      <w:r w:rsidRPr="009375DE">
        <w:rPr>
          <w:i/>
          <w:iCs/>
        </w:rPr>
        <w:t>управлінні</w:t>
      </w:r>
      <w:proofErr w:type="spellEnd"/>
      <w:r w:rsidRPr="009375DE">
        <w:rPr>
          <w:i/>
          <w:iCs/>
        </w:rPr>
        <w:t xml:space="preserve"> </w:t>
      </w:r>
      <w:proofErr w:type="spellStart"/>
      <w:r w:rsidRPr="009375DE">
        <w:rPr>
          <w:i/>
          <w:iCs/>
        </w:rPr>
        <w:t>розвідки</w:t>
      </w:r>
      <w:proofErr w:type="spellEnd"/>
      <w:r w:rsidRPr="009375DE">
        <w:rPr>
          <w:i/>
          <w:iCs/>
        </w:rPr>
        <w:t xml:space="preserve"> </w:t>
      </w:r>
      <w:proofErr w:type="spellStart"/>
      <w:r w:rsidRPr="009375DE">
        <w:rPr>
          <w:i/>
          <w:iCs/>
        </w:rPr>
        <w:t>Міністерства</w:t>
      </w:r>
      <w:proofErr w:type="spellEnd"/>
      <w:r w:rsidRPr="009375DE">
        <w:rPr>
          <w:i/>
          <w:iCs/>
        </w:rPr>
        <w:t xml:space="preserve"> оборони </w:t>
      </w:r>
      <w:proofErr w:type="spellStart"/>
      <w:r w:rsidRPr="009375DE">
        <w:rPr>
          <w:i/>
          <w:iCs/>
        </w:rPr>
        <w:t>України</w:t>
      </w:r>
      <w:proofErr w:type="spellEnd"/>
      <w:r w:rsidRPr="009375DE">
        <w:rPr>
          <w:i/>
          <w:iCs/>
        </w:rPr>
        <w:t xml:space="preserve"> (ГУР МО </w:t>
      </w:r>
      <w:proofErr w:type="spellStart"/>
      <w:r w:rsidRPr="009375DE">
        <w:rPr>
          <w:i/>
          <w:iCs/>
        </w:rPr>
        <w:t>України</w:t>
      </w:r>
      <w:proofErr w:type="spellEnd"/>
      <w:r w:rsidRPr="009375DE">
        <w:rPr>
          <w:i/>
          <w:iCs/>
        </w:rPr>
        <w:t xml:space="preserve">), в РФ </w:t>
      </w:r>
      <w:proofErr w:type="spellStart"/>
      <w:r w:rsidRPr="009375DE">
        <w:rPr>
          <w:i/>
          <w:iCs/>
        </w:rPr>
        <w:t>пропагандисти</w:t>
      </w:r>
      <w:proofErr w:type="spellEnd"/>
      <w:r w:rsidRPr="009375DE">
        <w:rPr>
          <w:i/>
          <w:iCs/>
        </w:rPr>
        <w:t xml:space="preserve"> </w:t>
      </w:r>
      <w:proofErr w:type="spellStart"/>
      <w:r w:rsidRPr="009375DE">
        <w:rPr>
          <w:i/>
          <w:iCs/>
        </w:rPr>
        <w:t>отримали</w:t>
      </w:r>
      <w:proofErr w:type="spellEnd"/>
      <w:r w:rsidRPr="009375DE">
        <w:rPr>
          <w:i/>
          <w:iCs/>
        </w:rPr>
        <w:t xml:space="preserve"> </w:t>
      </w:r>
      <w:proofErr w:type="spellStart"/>
      <w:r w:rsidRPr="009375DE">
        <w:rPr>
          <w:i/>
          <w:iCs/>
        </w:rPr>
        <w:t>вказівку</w:t>
      </w:r>
      <w:proofErr w:type="spellEnd"/>
      <w:r w:rsidRPr="009375DE">
        <w:rPr>
          <w:i/>
          <w:iCs/>
        </w:rPr>
        <w:t xml:space="preserve"> </w:t>
      </w:r>
      <w:proofErr w:type="spellStart"/>
      <w:r w:rsidRPr="009375DE">
        <w:rPr>
          <w:i/>
          <w:iCs/>
        </w:rPr>
        <w:t>просувати</w:t>
      </w:r>
      <w:proofErr w:type="spellEnd"/>
      <w:r w:rsidRPr="009375DE">
        <w:rPr>
          <w:i/>
          <w:iCs/>
        </w:rPr>
        <w:t xml:space="preserve"> «</w:t>
      </w:r>
      <w:proofErr w:type="spellStart"/>
      <w:r w:rsidRPr="009375DE">
        <w:rPr>
          <w:i/>
          <w:iCs/>
        </w:rPr>
        <w:t>переможні</w:t>
      </w:r>
      <w:proofErr w:type="spellEnd"/>
      <w:r w:rsidRPr="009375DE">
        <w:rPr>
          <w:i/>
          <w:iCs/>
        </w:rPr>
        <w:t xml:space="preserve">» </w:t>
      </w:r>
      <w:proofErr w:type="spellStart"/>
      <w:r w:rsidRPr="009375DE">
        <w:rPr>
          <w:i/>
          <w:iCs/>
        </w:rPr>
        <w:t>наративи</w:t>
      </w:r>
      <w:proofErr w:type="spellEnd"/>
      <w:r w:rsidRPr="009375DE">
        <w:rPr>
          <w:i/>
          <w:iCs/>
        </w:rPr>
        <w:t xml:space="preserve"> до </w:t>
      </w:r>
      <w:proofErr w:type="spellStart"/>
      <w:r w:rsidRPr="009375DE">
        <w:rPr>
          <w:i/>
          <w:iCs/>
        </w:rPr>
        <w:t>роковин</w:t>
      </w:r>
      <w:proofErr w:type="spellEnd"/>
      <w:r w:rsidRPr="009375DE">
        <w:rPr>
          <w:i/>
          <w:iCs/>
        </w:rPr>
        <w:t xml:space="preserve"> </w:t>
      </w:r>
      <w:proofErr w:type="spellStart"/>
      <w:r w:rsidRPr="009375DE">
        <w:rPr>
          <w:i/>
          <w:iCs/>
        </w:rPr>
        <w:t>вторгнення</w:t>
      </w:r>
      <w:proofErr w:type="spellEnd"/>
      <w:r w:rsidRPr="009375DE">
        <w:rPr>
          <w:i/>
          <w:iCs/>
        </w:rPr>
        <w:t>. «</w:t>
      </w:r>
      <w:proofErr w:type="spellStart"/>
      <w:r w:rsidRPr="009375DE">
        <w:rPr>
          <w:i/>
          <w:iCs/>
        </w:rPr>
        <w:t>Пропагандистська</w:t>
      </w:r>
      <w:proofErr w:type="spellEnd"/>
      <w:r w:rsidRPr="009375DE">
        <w:rPr>
          <w:i/>
          <w:iCs/>
        </w:rPr>
        <w:t xml:space="preserve"> </w:t>
      </w:r>
      <w:proofErr w:type="spellStart"/>
      <w:r w:rsidRPr="009375DE">
        <w:rPr>
          <w:i/>
          <w:iCs/>
        </w:rPr>
        <w:t>армія</w:t>
      </w:r>
      <w:proofErr w:type="spellEnd"/>
      <w:r w:rsidRPr="009375DE">
        <w:rPr>
          <w:i/>
          <w:iCs/>
        </w:rPr>
        <w:t xml:space="preserve"> та </w:t>
      </w:r>
      <w:proofErr w:type="spellStart"/>
      <w:r w:rsidRPr="009375DE">
        <w:rPr>
          <w:i/>
          <w:iCs/>
        </w:rPr>
        <w:t>спецслужби</w:t>
      </w:r>
      <w:proofErr w:type="spellEnd"/>
      <w:r w:rsidRPr="009375DE">
        <w:rPr>
          <w:i/>
          <w:iCs/>
        </w:rPr>
        <w:t xml:space="preserve"> </w:t>
      </w:r>
      <w:proofErr w:type="spellStart"/>
      <w:r w:rsidRPr="009375DE">
        <w:rPr>
          <w:i/>
          <w:iCs/>
        </w:rPr>
        <w:t>держави-агресора</w:t>
      </w:r>
      <w:proofErr w:type="spellEnd"/>
      <w:r w:rsidRPr="009375DE">
        <w:rPr>
          <w:i/>
          <w:iCs/>
        </w:rPr>
        <w:t xml:space="preserve"> </w:t>
      </w:r>
      <w:proofErr w:type="spellStart"/>
      <w:r w:rsidRPr="009375DE">
        <w:rPr>
          <w:i/>
          <w:iCs/>
        </w:rPr>
        <w:t>росії</w:t>
      </w:r>
      <w:proofErr w:type="spellEnd"/>
      <w:r w:rsidRPr="009375DE">
        <w:rPr>
          <w:i/>
          <w:iCs/>
        </w:rPr>
        <w:t xml:space="preserve"> за </w:t>
      </w:r>
      <w:proofErr w:type="spellStart"/>
      <w:r w:rsidRPr="009375DE">
        <w:rPr>
          <w:i/>
          <w:iCs/>
        </w:rPr>
        <w:t>вказівкою</w:t>
      </w:r>
      <w:proofErr w:type="spellEnd"/>
      <w:r w:rsidRPr="009375DE">
        <w:rPr>
          <w:i/>
          <w:iCs/>
        </w:rPr>
        <w:t xml:space="preserve"> з кремля </w:t>
      </w:r>
      <w:proofErr w:type="spellStart"/>
      <w:r w:rsidRPr="009375DE">
        <w:rPr>
          <w:i/>
          <w:iCs/>
        </w:rPr>
        <w:t>активізують</w:t>
      </w:r>
      <w:proofErr w:type="spellEnd"/>
      <w:r w:rsidRPr="009375DE">
        <w:rPr>
          <w:i/>
          <w:iCs/>
        </w:rPr>
        <w:t xml:space="preserve"> </w:t>
      </w:r>
      <w:proofErr w:type="spellStart"/>
      <w:r w:rsidRPr="009375DE">
        <w:rPr>
          <w:i/>
          <w:iCs/>
        </w:rPr>
        <w:t>зусилля</w:t>
      </w:r>
      <w:proofErr w:type="spellEnd"/>
      <w:r w:rsidRPr="009375DE">
        <w:rPr>
          <w:i/>
          <w:iCs/>
        </w:rPr>
        <w:t xml:space="preserve"> для </w:t>
      </w:r>
      <w:proofErr w:type="spellStart"/>
      <w:r w:rsidRPr="009375DE">
        <w:rPr>
          <w:i/>
          <w:iCs/>
        </w:rPr>
        <w:t>розпалювання</w:t>
      </w:r>
      <w:proofErr w:type="spellEnd"/>
      <w:r w:rsidRPr="009375DE">
        <w:rPr>
          <w:i/>
          <w:iCs/>
        </w:rPr>
        <w:t xml:space="preserve"> </w:t>
      </w:r>
      <w:proofErr w:type="spellStart"/>
      <w:r w:rsidRPr="009375DE">
        <w:rPr>
          <w:i/>
          <w:iCs/>
        </w:rPr>
        <w:t>зневіри</w:t>
      </w:r>
      <w:proofErr w:type="spellEnd"/>
      <w:r w:rsidRPr="009375DE">
        <w:rPr>
          <w:i/>
          <w:iCs/>
        </w:rPr>
        <w:t xml:space="preserve"> </w:t>
      </w:r>
      <w:proofErr w:type="spellStart"/>
      <w:r w:rsidRPr="009375DE">
        <w:rPr>
          <w:i/>
          <w:iCs/>
        </w:rPr>
        <w:t>серед</w:t>
      </w:r>
      <w:proofErr w:type="spellEnd"/>
      <w:r w:rsidRPr="009375DE">
        <w:rPr>
          <w:i/>
          <w:iCs/>
        </w:rPr>
        <w:t xml:space="preserve"> </w:t>
      </w:r>
      <w:proofErr w:type="spellStart"/>
      <w:r w:rsidRPr="009375DE">
        <w:rPr>
          <w:i/>
          <w:iCs/>
        </w:rPr>
        <w:t>українського</w:t>
      </w:r>
      <w:proofErr w:type="spellEnd"/>
      <w:r w:rsidRPr="009375DE">
        <w:rPr>
          <w:i/>
          <w:iCs/>
        </w:rPr>
        <w:t xml:space="preserve"> </w:t>
      </w:r>
      <w:proofErr w:type="spellStart"/>
      <w:r w:rsidRPr="009375DE">
        <w:rPr>
          <w:i/>
          <w:iCs/>
        </w:rPr>
        <w:t>суспільства</w:t>
      </w:r>
      <w:proofErr w:type="spellEnd"/>
      <w:r w:rsidRPr="009375DE">
        <w:rPr>
          <w:i/>
          <w:iCs/>
        </w:rPr>
        <w:t xml:space="preserve">, </w:t>
      </w:r>
      <w:proofErr w:type="spellStart"/>
      <w:r w:rsidRPr="009375DE">
        <w:rPr>
          <w:i/>
          <w:iCs/>
        </w:rPr>
        <w:t>дестабілізації</w:t>
      </w:r>
      <w:proofErr w:type="spellEnd"/>
      <w:r w:rsidRPr="009375DE">
        <w:rPr>
          <w:i/>
          <w:iCs/>
        </w:rPr>
        <w:t xml:space="preserve"> </w:t>
      </w:r>
      <w:proofErr w:type="spellStart"/>
      <w:r w:rsidRPr="009375DE">
        <w:rPr>
          <w:i/>
          <w:iCs/>
        </w:rPr>
        <w:t>ситуації</w:t>
      </w:r>
      <w:proofErr w:type="spellEnd"/>
      <w:r w:rsidRPr="009375DE">
        <w:rPr>
          <w:i/>
          <w:iCs/>
        </w:rPr>
        <w:t xml:space="preserve"> </w:t>
      </w:r>
      <w:proofErr w:type="spellStart"/>
      <w:r w:rsidRPr="009375DE">
        <w:rPr>
          <w:i/>
          <w:iCs/>
        </w:rPr>
        <w:t>всередині</w:t>
      </w:r>
      <w:proofErr w:type="spellEnd"/>
      <w:r w:rsidRPr="009375DE">
        <w:rPr>
          <w:i/>
          <w:iCs/>
        </w:rPr>
        <w:t xml:space="preserve"> </w:t>
      </w:r>
      <w:proofErr w:type="spellStart"/>
      <w:r w:rsidRPr="009375DE">
        <w:rPr>
          <w:i/>
          <w:iCs/>
        </w:rPr>
        <w:t>нашої</w:t>
      </w:r>
      <w:proofErr w:type="spellEnd"/>
      <w:r w:rsidRPr="009375DE">
        <w:rPr>
          <w:i/>
          <w:iCs/>
        </w:rPr>
        <w:t xml:space="preserve"> </w:t>
      </w:r>
      <w:proofErr w:type="spellStart"/>
      <w:r w:rsidRPr="009375DE">
        <w:rPr>
          <w:i/>
          <w:iCs/>
        </w:rPr>
        <w:t>держави</w:t>
      </w:r>
      <w:proofErr w:type="spellEnd"/>
      <w:r w:rsidRPr="009375DE">
        <w:rPr>
          <w:i/>
          <w:iCs/>
        </w:rPr>
        <w:t xml:space="preserve"> та </w:t>
      </w:r>
      <w:proofErr w:type="spellStart"/>
      <w:r w:rsidRPr="009375DE">
        <w:rPr>
          <w:i/>
          <w:iCs/>
        </w:rPr>
        <w:t>дискредитації</w:t>
      </w:r>
      <w:proofErr w:type="spellEnd"/>
      <w:r w:rsidRPr="009375DE">
        <w:rPr>
          <w:i/>
          <w:iCs/>
        </w:rPr>
        <w:t xml:space="preserve"> </w:t>
      </w:r>
      <w:proofErr w:type="spellStart"/>
      <w:r w:rsidRPr="009375DE">
        <w:rPr>
          <w:i/>
          <w:iCs/>
        </w:rPr>
        <w:t>України</w:t>
      </w:r>
      <w:proofErr w:type="spellEnd"/>
      <w:r w:rsidRPr="009375DE">
        <w:rPr>
          <w:i/>
          <w:iCs/>
        </w:rPr>
        <w:t xml:space="preserve"> </w:t>
      </w:r>
      <w:proofErr w:type="spellStart"/>
      <w:r w:rsidRPr="009375DE">
        <w:rPr>
          <w:i/>
          <w:iCs/>
        </w:rPr>
        <w:t>серед</w:t>
      </w:r>
      <w:proofErr w:type="spellEnd"/>
      <w:r w:rsidRPr="009375DE">
        <w:rPr>
          <w:i/>
          <w:iCs/>
        </w:rPr>
        <w:t xml:space="preserve"> держав-</w:t>
      </w:r>
      <w:proofErr w:type="spellStart"/>
      <w:r w:rsidRPr="009375DE">
        <w:rPr>
          <w:i/>
          <w:iCs/>
        </w:rPr>
        <w:lastRenderedPageBreak/>
        <w:t>партнерів</w:t>
      </w:r>
      <w:proofErr w:type="spellEnd"/>
      <w:r w:rsidRPr="009375DE">
        <w:rPr>
          <w:i/>
          <w:iCs/>
        </w:rPr>
        <w:t xml:space="preserve">, </w:t>
      </w:r>
      <w:proofErr w:type="spellStart"/>
      <w:r w:rsidRPr="009375DE">
        <w:rPr>
          <w:i/>
          <w:iCs/>
        </w:rPr>
        <w:t>які</w:t>
      </w:r>
      <w:proofErr w:type="spellEnd"/>
      <w:r w:rsidRPr="009375DE">
        <w:rPr>
          <w:i/>
          <w:iCs/>
        </w:rPr>
        <w:t xml:space="preserve"> </w:t>
      </w:r>
      <w:proofErr w:type="spellStart"/>
      <w:r w:rsidRPr="009375DE">
        <w:rPr>
          <w:i/>
          <w:iCs/>
        </w:rPr>
        <w:t>надають</w:t>
      </w:r>
      <w:proofErr w:type="spellEnd"/>
      <w:r w:rsidRPr="009375DE">
        <w:rPr>
          <w:i/>
          <w:iCs/>
        </w:rPr>
        <w:t xml:space="preserve"> критично </w:t>
      </w:r>
      <w:proofErr w:type="spellStart"/>
      <w:r w:rsidRPr="009375DE">
        <w:rPr>
          <w:i/>
          <w:iCs/>
        </w:rPr>
        <w:t>важливу</w:t>
      </w:r>
      <w:proofErr w:type="spellEnd"/>
      <w:r w:rsidRPr="009375DE">
        <w:rPr>
          <w:i/>
          <w:iCs/>
        </w:rPr>
        <w:t xml:space="preserve"> </w:t>
      </w:r>
      <w:proofErr w:type="spellStart"/>
      <w:r w:rsidRPr="009375DE">
        <w:rPr>
          <w:i/>
          <w:iCs/>
        </w:rPr>
        <w:t>військову</w:t>
      </w:r>
      <w:proofErr w:type="spellEnd"/>
      <w:r w:rsidRPr="009375DE">
        <w:rPr>
          <w:i/>
          <w:iCs/>
        </w:rPr>
        <w:t xml:space="preserve"> </w:t>
      </w:r>
      <w:proofErr w:type="spellStart"/>
      <w:r w:rsidRPr="009375DE">
        <w:rPr>
          <w:i/>
          <w:iCs/>
        </w:rPr>
        <w:t>допомогу</w:t>
      </w:r>
      <w:proofErr w:type="spellEnd"/>
      <w:r w:rsidRPr="009375DE">
        <w:rPr>
          <w:i/>
          <w:iCs/>
        </w:rPr>
        <w:t xml:space="preserve"> нашим Силам </w:t>
      </w:r>
      <w:proofErr w:type="spellStart"/>
      <w:r w:rsidRPr="009375DE">
        <w:rPr>
          <w:i/>
          <w:iCs/>
        </w:rPr>
        <w:t>безпеки</w:t>
      </w:r>
      <w:proofErr w:type="spellEnd"/>
      <w:r w:rsidRPr="009375DE">
        <w:rPr>
          <w:i/>
          <w:iCs/>
        </w:rPr>
        <w:t xml:space="preserve"> і оборони у </w:t>
      </w:r>
      <w:proofErr w:type="spellStart"/>
      <w:r w:rsidRPr="009375DE">
        <w:rPr>
          <w:i/>
          <w:iCs/>
        </w:rPr>
        <w:t>боротьбі</w:t>
      </w:r>
      <w:proofErr w:type="spellEnd"/>
      <w:r w:rsidRPr="009375DE">
        <w:rPr>
          <w:i/>
          <w:iCs/>
        </w:rPr>
        <w:t xml:space="preserve"> з </w:t>
      </w:r>
      <w:proofErr w:type="spellStart"/>
      <w:r w:rsidRPr="009375DE">
        <w:rPr>
          <w:i/>
          <w:iCs/>
        </w:rPr>
        <w:t>окупантами</w:t>
      </w:r>
      <w:proofErr w:type="spellEnd"/>
      <w:r w:rsidRPr="009375DE">
        <w:rPr>
          <w:i/>
          <w:iCs/>
        </w:rPr>
        <w:t xml:space="preserve">. … Ба </w:t>
      </w:r>
      <w:proofErr w:type="spellStart"/>
      <w:r w:rsidRPr="009375DE">
        <w:rPr>
          <w:i/>
          <w:iCs/>
        </w:rPr>
        <w:t>більше</w:t>
      </w:r>
      <w:proofErr w:type="spellEnd"/>
      <w:r w:rsidRPr="009375DE">
        <w:rPr>
          <w:i/>
          <w:iCs/>
        </w:rPr>
        <w:t>,</w:t>
      </w:r>
      <w:r w:rsidRPr="009375DE">
        <w:rPr>
          <w:rFonts w:ascii="Arial" w:hAnsi="Arial" w:cs="Arial"/>
          <w:i/>
          <w:iCs/>
        </w:rPr>
        <w:t xml:space="preserve"> </w:t>
      </w:r>
      <w:r w:rsidRPr="009375DE">
        <w:rPr>
          <w:i/>
          <w:iCs/>
        </w:rPr>
        <w:t xml:space="preserve">у </w:t>
      </w:r>
      <w:proofErr w:type="spellStart"/>
      <w:r w:rsidRPr="009375DE">
        <w:rPr>
          <w:i/>
          <w:iCs/>
        </w:rPr>
        <w:t>вказаних</w:t>
      </w:r>
      <w:proofErr w:type="spellEnd"/>
      <w:r w:rsidRPr="009375DE">
        <w:rPr>
          <w:i/>
          <w:iCs/>
        </w:rPr>
        <w:t xml:space="preserve"> планах </w:t>
      </w:r>
      <w:proofErr w:type="spellStart"/>
      <w:r w:rsidRPr="009375DE">
        <w:rPr>
          <w:i/>
          <w:iCs/>
        </w:rPr>
        <w:t>може</w:t>
      </w:r>
      <w:proofErr w:type="spellEnd"/>
      <w:r w:rsidRPr="009375DE">
        <w:rPr>
          <w:i/>
          <w:iCs/>
        </w:rPr>
        <w:t xml:space="preserve"> </w:t>
      </w:r>
      <w:proofErr w:type="spellStart"/>
      <w:r w:rsidRPr="009375DE">
        <w:rPr>
          <w:i/>
          <w:iCs/>
        </w:rPr>
        <w:t>звучати</w:t>
      </w:r>
      <w:proofErr w:type="spellEnd"/>
      <w:r w:rsidRPr="009375DE">
        <w:rPr>
          <w:i/>
          <w:iCs/>
        </w:rPr>
        <w:t xml:space="preserve"> </w:t>
      </w:r>
      <w:proofErr w:type="spellStart"/>
      <w:r w:rsidRPr="009375DE">
        <w:rPr>
          <w:i/>
          <w:iCs/>
        </w:rPr>
        <w:t>також</w:t>
      </w:r>
      <w:proofErr w:type="spellEnd"/>
      <w:r w:rsidRPr="009375DE">
        <w:rPr>
          <w:i/>
          <w:iCs/>
        </w:rPr>
        <w:t xml:space="preserve"> і про «перемогу </w:t>
      </w:r>
      <w:proofErr w:type="spellStart"/>
      <w:r w:rsidRPr="009375DE">
        <w:rPr>
          <w:i/>
          <w:iCs/>
        </w:rPr>
        <w:t>росії</w:t>
      </w:r>
      <w:proofErr w:type="spellEnd"/>
      <w:r w:rsidRPr="009375DE">
        <w:rPr>
          <w:i/>
          <w:iCs/>
        </w:rPr>
        <w:t xml:space="preserve"> над НАТО», </w:t>
      </w:r>
      <w:proofErr w:type="spellStart"/>
      <w:r w:rsidRPr="009375DE">
        <w:rPr>
          <w:i/>
          <w:iCs/>
        </w:rPr>
        <w:t>оскільки</w:t>
      </w:r>
      <w:proofErr w:type="spellEnd"/>
      <w:r w:rsidRPr="009375DE">
        <w:rPr>
          <w:i/>
          <w:iCs/>
        </w:rPr>
        <w:t xml:space="preserve"> </w:t>
      </w:r>
      <w:proofErr w:type="spellStart"/>
      <w:r w:rsidRPr="009375DE">
        <w:rPr>
          <w:i/>
          <w:iCs/>
        </w:rPr>
        <w:t>тривалий</w:t>
      </w:r>
      <w:proofErr w:type="spellEnd"/>
      <w:r w:rsidRPr="009375DE">
        <w:rPr>
          <w:i/>
          <w:iCs/>
        </w:rPr>
        <w:t xml:space="preserve"> час </w:t>
      </w:r>
      <w:proofErr w:type="spellStart"/>
      <w:r w:rsidRPr="009375DE">
        <w:rPr>
          <w:i/>
          <w:iCs/>
        </w:rPr>
        <w:t>московитська</w:t>
      </w:r>
      <w:proofErr w:type="spellEnd"/>
      <w:r w:rsidRPr="009375DE">
        <w:rPr>
          <w:i/>
          <w:iCs/>
        </w:rPr>
        <w:t xml:space="preserve"> пропаганда </w:t>
      </w:r>
      <w:proofErr w:type="spellStart"/>
      <w:r w:rsidRPr="009375DE">
        <w:rPr>
          <w:i/>
          <w:iCs/>
        </w:rPr>
        <w:t>описувала</w:t>
      </w:r>
      <w:proofErr w:type="spellEnd"/>
      <w:r w:rsidRPr="009375DE">
        <w:rPr>
          <w:i/>
          <w:iCs/>
        </w:rPr>
        <w:t xml:space="preserve"> </w:t>
      </w:r>
      <w:proofErr w:type="spellStart"/>
      <w:r w:rsidRPr="009375DE">
        <w:rPr>
          <w:i/>
          <w:iCs/>
        </w:rPr>
        <w:t>війну</w:t>
      </w:r>
      <w:proofErr w:type="spellEnd"/>
      <w:r w:rsidRPr="009375DE">
        <w:rPr>
          <w:i/>
          <w:iCs/>
        </w:rPr>
        <w:t xml:space="preserve"> </w:t>
      </w:r>
      <w:proofErr w:type="spellStart"/>
      <w:r w:rsidRPr="009375DE">
        <w:rPr>
          <w:i/>
          <w:iCs/>
        </w:rPr>
        <w:t>проти</w:t>
      </w:r>
      <w:proofErr w:type="spellEnd"/>
      <w:r w:rsidRPr="009375DE">
        <w:rPr>
          <w:i/>
          <w:iCs/>
        </w:rPr>
        <w:t xml:space="preserve"> </w:t>
      </w:r>
      <w:proofErr w:type="spellStart"/>
      <w:r w:rsidRPr="009375DE">
        <w:rPr>
          <w:i/>
          <w:iCs/>
        </w:rPr>
        <w:t>України</w:t>
      </w:r>
      <w:proofErr w:type="spellEnd"/>
      <w:r w:rsidRPr="009375DE">
        <w:rPr>
          <w:i/>
          <w:iCs/>
        </w:rPr>
        <w:t xml:space="preserve"> як </w:t>
      </w:r>
      <w:proofErr w:type="spellStart"/>
      <w:r w:rsidRPr="009375DE">
        <w:rPr>
          <w:i/>
          <w:iCs/>
        </w:rPr>
        <w:t>війну</w:t>
      </w:r>
      <w:proofErr w:type="spellEnd"/>
      <w:r w:rsidRPr="009375DE">
        <w:rPr>
          <w:i/>
          <w:iCs/>
        </w:rPr>
        <w:t xml:space="preserve"> з Альянсом», – </w:t>
      </w:r>
      <w:proofErr w:type="spellStart"/>
      <w:r w:rsidRPr="009375DE">
        <w:rPr>
          <w:i/>
          <w:iCs/>
        </w:rPr>
        <w:t>йдеться</w:t>
      </w:r>
      <w:proofErr w:type="spellEnd"/>
      <w:r w:rsidRPr="009375DE">
        <w:rPr>
          <w:i/>
          <w:iCs/>
        </w:rPr>
        <w:t xml:space="preserve"> у </w:t>
      </w:r>
      <w:proofErr w:type="spellStart"/>
      <w:r w:rsidRPr="009375DE">
        <w:rPr>
          <w:i/>
          <w:iCs/>
        </w:rPr>
        <w:t>повідомленні</w:t>
      </w:r>
      <w:proofErr w:type="spellEnd"/>
      <w:r w:rsidRPr="009375DE">
        <w:rPr>
          <w:i/>
          <w:iCs/>
        </w:rPr>
        <w:t xml:space="preserve">. </w:t>
      </w:r>
      <w:proofErr w:type="spellStart"/>
      <w:r w:rsidRPr="009375DE">
        <w:rPr>
          <w:i/>
          <w:iCs/>
        </w:rPr>
        <w:t>Російські</w:t>
      </w:r>
      <w:proofErr w:type="spellEnd"/>
      <w:r w:rsidRPr="009375DE">
        <w:rPr>
          <w:i/>
          <w:iCs/>
        </w:rPr>
        <w:t xml:space="preserve"> </w:t>
      </w:r>
      <w:proofErr w:type="spellStart"/>
      <w:r w:rsidRPr="009375DE">
        <w:rPr>
          <w:i/>
          <w:iCs/>
        </w:rPr>
        <w:t>спецслужби</w:t>
      </w:r>
      <w:proofErr w:type="spellEnd"/>
      <w:r w:rsidRPr="009375DE">
        <w:rPr>
          <w:i/>
          <w:iCs/>
        </w:rPr>
        <w:t xml:space="preserve"> </w:t>
      </w:r>
      <w:proofErr w:type="spellStart"/>
      <w:r w:rsidRPr="009375DE">
        <w:rPr>
          <w:i/>
          <w:iCs/>
        </w:rPr>
        <w:t>атакують</w:t>
      </w:r>
      <w:proofErr w:type="spellEnd"/>
      <w:r w:rsidRPr="009375DE">
        <w:rPr>
          <w:i/>
          <w:iCs/>
        </w:rPr>
        <w:t xml:space="preserve">, </w:t>
      </w:r>
      <w:proofErr w:type="spellStart"/>
      <w:r w:rsidRPr="009375DE">
        <w:rPr>
          <w:i/>
          <w:iCs/>
        </w:rPr>
        <w:t>зокрема</w:t>
      </w:r>
      <w:proofErr w:type="spellEnd"/>
      <w:r w:rsidRPr="009375DE">
        <w:rPr>
          <w:i/>
          <w:iCs/>
        </w:rPr>
        <w:t xml:space="preserve">, </w:t>
      </w:r>
      <w:proofErr w:type="spellStart"/>
      <w:r w:rsidRPr="009375DE">
        <w:rPr>
          <w:i/>
          <w:iCs/>
        </w:rPr>
        <w:t>партнерів</w:t>
      </w:r>
      <w:proofErr w:type="spellEnd"/>
      <w:r w:rsidRPr="009375DE">
        <w:rPr>
          <w:i/>
          <w:iCs/>
        </w:rPr>
        <w:t xml:space="preserve"> </w:t>
      </w:r>
      <w:proofErr w:type="spellStart"/>
      <w:r w:rsidRPr="009375DE">
        <w:rPr>
          <w:i/>
          <w:iCs/>
        </w:rPr>
        <w:t>України</w:t>
      </w:r>
      <w:proofErr w:type="spellEnd"/>
      <w:r w:rsidRPr="009375DE">
        <w:rPr>
          <w:i/>
          <w:iCs/>
        </w:rPr>
        <w:t xml:space="preserve"> в </w:t>
      </w:r>
      <w:proofErr w:type="spellStart"/>
      <w:r w:rsidRPr="009375DE">
        <w:rPr>
          <w:i/>
          <w:iCs/>
        </w:rPr>
        <w:t>Європі</w:t>
      </w:r>
      <w:proofErr w:type="spellEnd"/>
      <w:r w:rsidRPr="009375DE">
        <w:rPr>
          <w:i/>
          <w:iCs/>
        </w:rPr>
        <w:t xml:space="preserve">, </w:t>
      </w:r>
      <w:proofErr w:type="spellStart"/>
      <w:r w:rsidRPr="009375DE">
        <w:rPr>
          <w:i/>
          <w:iCs/>
        </w:rPr>
        <w:t>які</w:t>
      </w:r>
      <w:proofErr w:type="spellEnd"/>
      <w:r w:rsidRPr="009375DE">
        <w:rPr>
          <w:i/>
          <w:iCs/>
        </w:rPr>
        <w:t xml:space="preserve"> не </w:t>
      </w:r>
      <w:proofErr w:type="spellStart"/>
      <w:r w:rsidRPr="009375DE">
        <w:rPr>
          <w:i/>
          <w:iCs/>
        </w:rPr>
        <w:t>відмовляються</w:t>
      </w:r>
      <w:proofErr w:type="spellEnd"/>
      <w:r w:rsidRPr="009375DE">
        <w:rPr>
          <w:i/>
          <w:iCs/>
        </w:rPr>
        <w:t xml:space="preserve">, а </w:t>
      </w:r>
      <w:proofErr w:type="spellStart"/>
      <w:r w:rsidRPr="009375DE">
        <w:rPr>
          <w:i/>
          <w:iCs/>
        </w:rPr>
        <w:t>навпаки</w:t>
      </w:r>
      <w:proofErr w:type="spellEnd"/>
      <w:r w:rsidRPr="009375DE">
        <w:rPr>
          <w:i/>
          <w:iCs/>
        </w:rPr>
        <w:t xml:space="preserve"> – </w:t>
      </w:r>
      <w:proofErr w:type="spellStart"/>
      <w:r w:rsidRPr="009375DE">
        <w:rPr>
          <w:i/>
          <w:iCs/>
        </w:rPr>
        <w:t>нарощують</w:t>
      </w:r>
      <w:proofErr w:type="spellEnd"/>
      <w:r w:rsidRPr="009375DE">
        <w:rPr>
          <w:i/>
          <w:iCs/>
        </w:rPr>
        <w:t xml:space="preserve"> </w:t>
      </w:r>
      <w:proofErr w:type="spellStart"/>
      <w:r w:rsidRPr="009375DE">
        <w:rPr>
          <w:i/>
          <w:iCs/>
        </w:rPr>
        <w:t>підтримку</w:t>
      </w:r>
      <w:proofErr w:type="spellEnd"/>
      <w:r w:rsidRPr="009375DE">
        <w:rPr>
          <w:i/>
          <w:iCs/>
        </w:rPr>
        <w:t xml:space="preserve"> </w:t>
      </w:r>
      <w:proofErr w:type="spellStart"/>
      <w:r w:rsidRPr="009375DE">
        <w:rPr>
          <w:i/>
          <w:iCs/>
        </w:rPr>
        <w:t>нашої</w:t>
      </w:r>
      <w:proofErr w:type="spellEnd"/>
      <w:r w:rsidRPr="009375DE">
        <w:rPr>
          <w:i/>
          <w:iCs/>
        </w:rPr>
        <w:t xml:space="preserve"> </w:t>
      </w:r>
      <w:proofErr w:type="spellStart"/>
      <w:r w:rsidRPr="009375DE">
        <w:rPr>
          <w:i/>
          <w:iCs/>
        </w:rPr>
        <w:t>держави</w:t>
      </w:r>
      <w:proofErr w:type="spellEnd"/>
      <w:r w:rsidRPr="009375DE">
        <w:rPr>
          <w:i/>
          <w:iCs/>
        </w:rPr>
        <w:t xml:space="preserve">. Для таких </w:t>
      </w:r>
      <w:proofErr w:type="spellStart"/>
      <w:r w:rsidRPr="009375DE">
        <w:rPr>
          <w:i/>
          <w:iCs/>
        </w:rPr>
        <w:t>європейських</w:t>
      </w:r>
      <w:proofErr w:type="spellEnd"/>
      <w:r w:rsidRPr="009375DE">
        <w:rPr>
          <w:i/>
          <w:iCs/>
        </w:rPr>
        <w:t xml:space="preserve"> </w:t>
      </w:r>
      <w:proofErr w:type="spellStart"/>
      <w:r w:rsidRPr="009375DE">
        <w:rPr>
          <w:i/>
          <w:iCs/>
        </w:rPr>
        <w:t>урядів</w:t>
      </w:r>
      <w:proofErr w:type="spellEnd"/>
      <w:r w:rsidRPr="009375DE">
        <w:rPr>
          <w:i/>
          <w:iCs/>
        </w:rPr>
        <w:t xml:space="preserve"> Кремль </w:t>
      </w:r>
      <w:proofErr w:type="spellStart"/>
      <w:r w:rsidRPr="009375DE">
        <w:rPr>
          <w:i/>
          <w:iCs/>
        </w:rPr>
        <w:t>застосовує</w:t>
      </w:r>
      <w:proofErr w:type="spellEnd"/>
      <w:r w:rsidRPr="009375DE">
        <w:rPr>
          <w:i/>
          <w:iCs/>
        </w:rPr>
        <w:t xml:space="preserve"> штамп «</w:t>
      </w:r>
      <w:proofErr w:type="spellStart"/>
      <w:r w:rsidRPr="009375DE">
        <w:rPr>
          <w:i/>
          <w:iCs/>
        </w:rPr>
        <w:t>ворогів</w:t>
      </w:r>
      <w:proofErr w:type="spellEnd"/>
      <w:r w:rsidRPr="009375DE">
        <w:rPr>
          <w:i/>
          <w:iCs/>
        </w:rPr>
        <w:t xml:space="preserve"> миру».</w:t>
      </w:r>
      <w:r>
        <w:t xml:space="preserve"> </w:t>
      </w:r>
      <w:r w:rsidRPr="009375DE">
        <w:t>Текст: </w:t>
      </w:r>
      <w:hyperlink r:id="rId14" w:tgtFrame="_blank" w:history="1">
        <w:r w:rsidRPr="009375DE">
          <w:rPr>
            <w:rStyle w:val="ae"/>
            <w:rFonts w:eastAsiaTheme="majorEastAsia"/>
            <w:color w:val="1155CC"/>
            <w:szCs w:val="28"/>
          </w:rPr>
          <w:t>https://fakty.ua/450617-k-godovcshine-vtorzheniya-rossiya-gotovitsya-obyavit-o-pobede-nad-ukrainoj-i-nato---gur</w:t>
        </w:r>
      </w:hyperlink>
    </w:p>
    <w:p w14:paraId="272F4B9A" w14:textId="77777777" w:rsidR="00705879" w:rsidRPr="00B93B6C" w:rsidRDefault="00705879" w:rsidP="00267ED9">
      <w:pPr>
        <w:pStyle w:val="a9"/>
        <w:numPr>
          <w:ilvl w:val="0"/>
          <w:numId w:val="1"/>
        </w:numPr>
        <w:ind w:left="0" w:firstLine="567"/>
        <w:rPr>
          <w:iCs/>
          <w:lang w:val="uk-UA"/>
        </w:rPr>
      </w:pPr>
      <w:r w:rsidRPr="007B0CB6">
        <w:rPr>
          <w:b/>
          <w:bCs/>
          <w:iCs/>
          <w:lang w:val="uk-UA"/>
        </w:rPr>
        <w:t xml:space="preserve">Москва усіх </w:t>
      </w:r>
      <w:proofErr w:type="spellStart"/>
      <w:r w:rsidRPr="007B0CB6">
        <w:rPr>
          <w:b/>
          <w:bCs/>
          <w:iCs/>
          <w:lang w:val="uk-UA"/>
        </w:rPr>
        <w:t>архиєреїв</w:t>
      </w:r>
      <w:proofErr w:type="spellEnd"/>
      <w:r w:rsidRPr="007B0CB6">
        <w:rPr>
          <w:b/>
          <w:bCs/>
          <w:iCs/>
          <w:lang w:val="uk-UA"/>
        </w:rPr>
        <w:t xml:space="preserve"> УПЦ МП вважає своїми, - вийшов </w:t>
      </w:r>
      <w:r>
        <w:rPr>
          <w:b/>
          <w:bCs/>
          <w:iCs/>
          <w:lang w:val="uk-UA"/>
        </w:rPr>
        <w:t>«</w:t>
      </w:r>
      <w:r w:rsidRPr="007B0CB6">
        <w:rPr>
          <w:b/>
          <w:bCs/>
          <w:iCs/>
          <w:lang w:val="uk-UA"/>
        </w:rPr>
        <w:t>Патріарший календар-2025</w:t>
      </w:r>
      <w:r>
        <w:rPr>
          <w:b/>
          <w:bCs/>
          <w:iCs/>
          <w:lang w:val="uk-UA"/>
        </w:rPr>
        <w:t xml:space="preserve">» </w:t>
      </w:r>
      <w:r w:rsidRPr="007B0CB6">
        <w:rPr>
          <w:iCs/>
          <w:lang w:val="uk-UA"/>
        </w:rPr>
        <w:t>[Електронний ресурс] //</w:t>
      </w:r>
      <w:r>
        <w:rPr>
          <w:iCs/>
          <w:lang w:val="uk-UA"/>
        </w:rPr>
        <w:t xml:space="preserve"> </w:t>
      </w:r>
      <w:r w:rsidRPr="007B0CB6">
        <w:rPr>
          <w:iCs/>
          <w:lang w:val="uk-UA"/>
        </w:rPr>
        <w:t>RISU.ua</w:t>
      </w:r>
      <w:r>
        <w:rPr>
          <w:iCs/>
          <w:lang w:val="uk-UA"/>
        </w:rPr>
        <w:t xml:space="preserve"> </w:t>
      </w:r>
      <w:r w:rsidRPr="007B0CB6">
        <w:rPr>
          <w:iCs/>
          <w:lang w:val="uk-UA"/>
        </w:rPr>
        <w:t>: [</w:t>
      </w:r>
      <w:proofErr w:type="spellStart"/>
      <w:r w:rsidRPr="007B0CB6">
        <w:rPr>
          <w:iCs/>
          <w:lang w:val="uk-UA"/>
        </w:rPr>
        <w:t>вебсайт</w:t>
      </w:r>
      <w:proofErr w:type="spellEnd"/>
      <w:r w:rsidRPr="007B0CB6">
        <w:rPr>
          <w:iCs/>
          <w:lang w:val="uk-UA"/>
        </w:rPr>
        <w:t>].</w:t>
      </w:r>
      <w:r>
        <w:rPr>
          <w:iCs/>
          <w:lang w:val="uk-UA"/>
        </w:rPr>
        <w:t xml:space="preserve"> </w:t>
      </w:r>
      <w:r w:rsidRPr="007B0CB6">
        <w:rPr>
          <w:iCs/>
          <w:lang w:val="uk-UA"/>
        </w:rPr>
        <w:t xml:space="preserve">– 2025. – 10 </w:t>
      </w:r>
      <w:proofErr w:type="spellStart"/>
      <w:r w:rsidRPr="007B0CB6">
        <w:rPr>
          <w:iCs/>
          <w:lang w:val="uk-UA"/>
        </w:rPr>
        <w:t>лют</w:t>
      </w:r>
      <w:proofErr w:type="spellEnd"/>
      <w:r w:rsidRPr="007B0CB6">
        <w:rPr>
          <w:iCs/>
          <w:lang w:val="uk-UA"/>
        </w:rPr>
        <w:t>.</w:t>
      </w:r>
      <w:r>
        <w:rPr>
          <w:iCs/>
          <w:lang w:val="uk-UA"/>
        </w:rPr>
        <w:t xml:space="preserve"> </w:t>
      </w:r>
      <w:r w:rsidRPr="007B0CB6">
        <w:rPr>
          <w:iCs/>
          <w:lang w:val="uk-UA"/>
        </w:rPr>
        <w:t>–</w:t>
      </w:r>
      <w:r>
        <w:rPr>
          <w:iCs/>
          <w:lang w:val="uk-UA"/>
        </w:rPr>
        <w:t xml:space="preserve"> </w:t>
      </w:r>
      <w:r w:rsidRPr="007B0CB6">
        <w:rPr>
          <w:iCs/>
          <w:lang w:val="uk-UA"/>
        </w:rPr>
        <w:t>Електрон. дані.</w:t>
      </w:r>
      <w:r>
        <w:rPr>
          <w:iCs/>
          <w:lang w:val="uk-UA"/>
        </w:rPr>
        <w:t xml:space="preserve"> </w:t>
      </w:r>
      <w:r w:rsidRPr="007B0CB6">
        <w:rPr>
          <w:i/>
          <w:iCs/>
          <w:lang w:val="uk-UA"/>
        </w:rPr>
        <w:t xml:space="preserve">За повідомленням видання </w:t>
      </w:r>
      <w:r>
        <w:rPr>
          <w:i/>
          <w:iCs/>
          <w:lang w:val="uk-UA"/>
        </w:rPr>
        <w:t>«</w:t>
      </w:r>
      <w:r w:rsidRPr="007B0CB6">
        <w:rPr>
          <w:i/>
          <w:iCs/>
          <w:lang w:val="uk-UA"/>
        </w:rPr>
        <w:t>Патріот</w:t>
      </w:r>
      <w:r>
        <w:rPr>
          <w:i/>
          <w:iCs/>
          <w:lang w:val="uk-UA"/>
        </w:rPr>
        <w:t>»</w:t>
      </w:r>
      <w:r w:rsidRPr="007B0CB6">
        <w:rPr>
          <w:i/>
          <w:iCs/>
          <w:lang w:val="uk-UA"/>
        </w:rPr>
        <w:t xml:space="preserve">, попри спроби УПЦ МП відмежуватися від РПЦ, Патріарший календар на 2025 рік розставив усе на свої місця. Серед </w:t>
      </w:r>
      <w:proofErr w:type="spellStart"/>
      <w:r w:rsidRPr="007B0CB6">
        <w:rPr>
          <w:i/>
          <w:iCs/>
          <w:lang w:val="uk-UA"/>
        </w:rPr>
        <w:t>єрархів</w:t>
      </w:r>
      <w:proofErr w:type="spellEnd"/>
      <w:r w:rsidRPr="007B0CB6">
        <w:rPr>
          <w:i/>
          <w:iCs/>
          <w:lang w:val="uk-UA"/>
        </w:rPr>
        <w:t xml:space="preserve"> РПЦ поруч із Патріархом Кирилом значаться Предстоятель УПЦ МП митрополит Онуфрій та всі українські </w:t>
      </w:r>
      <w:proofErr w:type="spellStart"/>
      <w:r w:rsidRPr="007B0CB6">
        <w:rPr>
          <w:i/>
          <w:iCs/>
          <w:lang w:val="uk-UA"/>
        </w:rPr>
        <w:t>архиєреї</w:t>
      </w:r>
      <w:proofErr w:type="spellEnd"/>
      <w:r w:rsidRPr="007B0CB6">
        <w:rPr>
          <w:i/>
          <w:iCs/>
          <w:lang w:val="uk-UA"/>
        </w:rPr>
        <w:t xml:space="preserve">, що вкотре підтверджує їхню належність до московської структури. Як зазначає видання, мовчання з боку УПЦ МП щодо календаря РПЦ лише посилює сумніви у їхній щирості. </w:t>
      </w:r>
      <w:r>
        <w:rPr>
          <w:i/>
          <w:iCs/>
          <w:lang w:val="uk-UA"/>
        </w:rPr>
        <w:t>«</w:t>
      </w:r>
      <w:r w:rsidRPr="007B0CB6">
        <w:rPr>
          <w:i/>
          <w:iCs/>
          <w:lang w:val="uk-UA"/>
        </w:rPr>
        <w:t>Якщо вони справді незалежні, то чому досі не засудили цей факт? Чому не вимагають прибрати свої імена з офіційного друкованого видання РПЦ? Адже мовчання в такій ситуації – це згода</w:t>
      </w:r>
      <w:r>
        <w:rPr>
          <w:i/>
          <w:iCs/>
          <w:lang w:val="uk-UA"/>
        </w:rPr>
        <w:t>»</w:t>
      </w:r>
      <w:r w:rsidRPr="007B0CB6">
        <w:rPr>
          <w:i/>
          <w:iCs/>
          <w:lang w:val="uk-UA"/>
        </w:rPr>
        <w:t xml:space="preserve">, </w:t>
      </w:r>
      <w:r>
        <w:rPr>
          <w:i/>
          <w:iCs/>
          <w:lang w:val="uk-UA"/>
        </w:rPr>
        <w:t>–</w:t>
      </w:r>
      <w:r w:rsidRPr="007B0CB6">
        <w:rPr>
          <w:i/>
          <w:iCs/>
          <w:lang w:val="uk-UA"/>
        </w:rPr>
        <w:t xml:space="preserve"> йдеться у матеріалі.</w:t>
      </w:r>
      <w:r>
        <w:rPr>
          <w:i/>
          <w:iCs/>
          <w:lang w:val="uk-UA"/>
        </w:rPr>
        <w:t xml:space="preserve"> </w:t>
      </w:r>
      <w:r w:rsidRPr="007B0CB6">
        <w:rPr>
          <w:iCs/>
          <w:lang w:val="uk-UA"/>
        </w:rPr>
        <w:t>Текст: </w:t>
      </w:r>
      <w:hyperlink r:id="rId15" w:tgtFrame="_blank" w:history="1">
        <w:r w:rsidRPr="007B0CB6">
          <w:rPr>
            <w:rStyle w:val="ae"/>
            <w:iCs/>
            <w:lang w:val="uk-UA"/>
          </w:rPr>
          <w:t>https://risu.ua/moskva-usih-arhiyereyiv-upc-mp-vvazhaye-svoyimi---vijshov-patriarshij-kalendar-2025_n154111</w:t>
        </w:r>
      </w:hyperlink>
    </w:p>
    <w:p w14:paraId="5C7418C7" w14:textId="77777777" w:rsidR="00705879" w:rsidRPr="00C7446A" w:rsidRDefault="00705879" w:rsidP="00C442B6">
      <w:pPr>
        <w:pStyle w:val="a9"/>
        <w:numPr>
          <w:ilvl w:val="0"/>
          <w:numId w:val="1"/>
        </w:numPr>
        <w:ind w:left="0" w:firstLine="567"/>
        <w:rPr>
          <w:rFonts w:cs="Times New Roman"/>
          <w:sz w:val="24"/>
          <w:lang w:val="uk-UA" w:eastAsia="uk-UA"/>
        </w:rPr>
      </w:pPr>
      <w:r w:rsidRPr="009375DE">
        <w:rPr>
          <w:b/>
          <w:bCs/>
        </w:rPr>
        <w:t xml:space="preserve">На </w:t>
      </w:r>
      <w:proofErr w:type="spellStart"/>
      <w:r w:rsidRPr="009375DE">
        <w:rPr>
          <w:b/>
          <w:bCs/>
        </w:rPr>
        <w:t>Луганщині</w:t>
      </w:r>
      <w:proofErr w:type="spellEnd"/>
      <w:r w:rsidRPr="009375DE">
        <w:rPr>
          <w:b/>
          <w:bCs/>
        </w:rPr>
        <w:t xml:space="preserve"> </w:t>
      </w:r>
      <w:proofErr w:type="spellStart"/>
      <w:r w:rsidRPr="009375DE">
        <w:rPr>
          <w:b/>
          <w:bCs/>
        </w:rPr>
        <w:t>окупанти</w:t>
      </w:r>
      <w:proofErr w:type="spellEnd"/>
      <w:r w:rsidRPr="009375DE">
        <w:rPr>
          <w:b/>
          <w:bCs/>
        </w:rPr>
        <w:t xml:space="preserve"> </w:t>
      </w:r>
      <w:proofErr w:type="spellStart"/>
      <w:r w:rsidRPr="009375DE">
        <w:rPr>
          <w:b/>
          <w:bCs/>
        </w:rPr>
        <w:t>поширюють</w:t>
      </w:r>
      <w:proofErr w:type="spellEnd"/>
      <w:r w:rsidRPr="009375DE">
        <w:rPr>
          <w:b/>
          <w:bCs/>
        </w:rPr>
        <w:t xml:space="preserve"> у школах </w:t>
      </w:r>
      <w:proofErr w:type="spellStart"/>
      <w:r w:rsidRPr="009375DE">
        <w:rPr>
          <w:b/>
          <w:bCs/>
        </w:rPr>
        <w:t>пропагандистські</w:t>
      </w:r>
      <w:proofErr w:type="spellEnd"/>
      <w:r w:rsidRPr="009375DE">
        <w:rPr>
          <w:b/>
          <w:bCs/>
        </w:rPr>
        <w:t xml:space="preserve"> «книжки» </w:t>
      </w:r>
      <w:proofErr w:type="spellStart"/>
      <w:r w:rsidRPr="009375DE">
        <w:rPr>
          <w:b/>
          <w:bCs/>
        </w:rPr>
        <w:t>російських</w:t>
      </w:r>
      <w:proofErr w:type="spellEnd"/>
      <w:r w:rsidRPr="009375DE">
        <w:rPr>
          <w:b/>
          <w:bCs/>
        </w:rPr>
        <w:t xml:space="preserve"> </w:t>
      </w:r>
      <w:proofErr w:type="spellStart"/>
      <w:r w:rsidRPr="009375DE">
        <w:rPr>
          <w:b/>
          <w:bCs/>
        </w:rPr>
        <w:t>бойовиків</w:t>
      </w:r>
      <w:proofErr w:type="spellEnd"/>
      <w:r w:rsidRPr="009375DE">
        <w:rPr>
          <w:lang w:val="uk-UA"/>
        </w:rPr>
        <w:t xml:space="preserve"> </w:t>
      </w:r>
      <w:r w:rsidRPr="009375DE">
        <w:t>[</w:t>
      </w:r>
      <w:proofErr w:type="spellStart"/>
      <w:r w:rsidRPr="009375DE">
        <w:t>Електронний</w:t>
      </w:r>
      <w:proofErr w:type="spellEnd"/>
      <w:r w:rsidRPr="009375DE">
        <w:t xml:space="preserve"> ресурс] // </w:t>
      </w:r>
      <w:proofErr w:type="spellStart"/>
      <w:proofErr w:type="gramStart"/>
      <w:r w:rsidRPr="009375DE">
        <w:t>Читомо</w:t>
      </w:r>
      <w:proofErr w:type="spellEnd"/>
      <w:r w:rsidRPr="009375DE">
        <w:t xml:space="preserve"> :</w:t>
      </w:r>
      <w:proofErr w:type="gramEnd"/>
      <w:r w:rsidRPr="009375DE">
        <w:t xml:space="preserve"> [вебсайт]. – 2025. – 4 лют.</w:t>
      </w:r>
      <w:r w:rsidRPr="009375DE">
        <w:rPr>
          <w:lang w:val="uk-UA"/>
        </w:rPr>
        <w:t xml:space="preserve"> </w:t>
      </w:r>
      <w:r w:rsidRPr="009375DE">
        <w:t>–</w:t>
      </w:r>
      <w:r w:rsidRPr="009375DE">
        <w:rPr>
          <w:lang w:val="uk-UA"/>
        </w:rPr>
        <w:t xml:space="preserve"> </w:t>
      </w:r>
      <w:proofErr w:type="spellStart"/>
      <w:r w:rsidRPr="009375DE">
        <w:t>Електрон</w:t>
      </w:r>
      <w:proofErr w:type="spellEnd"/>
      <w:r w:rsidRPr="009375DE">
        <w:t xml:space="preserve">. </w:t>
      </w:r>
      <w:proofErr w:type="spellStart"/>
      <w:r w:rsidRPr="009375DE">
        <w:t>дані</w:t>
      </w:r>
      <w:proofErr w:type="spellEnd"/>
      <w:r w:rsidRPr="009375DE">
        <w:t>.</w:t>
      </w:r>
      <w:r w:rsidRPr="009375DE">
        <w:rPr>
          <w:i/>
          <w:lang w:val="uk-UA"/>
        </w:rPr>
        <w:t xml:space="preserve"> </w:t>
      </w:r>
      <w:r w:rsidRPr="00C7446A">
        <w:rPr>
          <w:i/>
          <w:lang w:val="uk-UA"/>
        </w:rPr>
        <w:t xml:space="preserve">За повідомленням Центру національного спротиву (ЦНС), російська окупаційна адміністрація на тимчасово захоплених територіях України змінює шкільну програму, зокрема насаджує культ так званих «героїв </w:t>
      </w:r>
      <w:proofErr w:type="spellStart"/>
      <w:r w:rsidRPr="00C7446A">
        <w:rPr>
          <w:i/>
          <w:lang w:val="uk-UA"/>
        </w:rPr>
        <w:t>сво</w:t>
      </w:r>
      <w:proofErr w:type="spellEnd"/>
      <w:r w:rsidRPr="00C7446A">
        <w:rPr>
          <w:i/>
          <w:lang w:val="uk-UA"/>
        </w:rPr>
        <w:t xml:space="preserve">» серед українських дітей. </w:t>
      </w:r>
      <w:r w:rsidRPr="009375DE">
        <w:rPr>
          <w:i/>
        </w:rPr>
        <w:t xml:space="preserve">До </w:t>
      </w:r>
      <w:proofErr w:type="spellStart"/>
      <w:r w:rsidRPr="009375DE">
        <w:rPr>
          <w:i/>
        </w:rPr>
        <w:t>навчальних</w:t>
      </w:r>
      <w:proofErr w:type="spellEnd"/>
      <w:r w:rsidRPr="009375DE">
        <w:rPr>
          <w:i/>
        </w:rPr>
        <w:t xml:space="preserve"> </w:t>
      </w:r>
      <w:proofErr w:type="spellStart"/>
      <w:r w:rsidRPr="009375DE">
        <w:rPr>
          <w:i/>
        </w:rPr>
        <w:t>матеріалів</w:t>
      </w:r>
      <w:proofErr w:type="spellEnd"/>
      <w:r w:rsidRPr="009375DE">
        <w:rPr>
          <w:i/>
        </w:rPr>
        <w:t xml:space="preserve"> </w:t>
      </w:r>
      <w:proofErr w:type="gramStart"/>
      <w:r w:rsidRPr="009375DE">
        <w:rPr>
          <w:i/>
        </w:rPr>
        <w:t>у школах</w:t>
      </w:r>
      <w:proofErr w:type="gramEnd"/>
      <w:r w:rsidRPr="009375DE">
        <w:rPr>
          <w:i/>
        </w:rPr>
        <w:t xml:space="preserve"> </w:t>
      </w:r>
      <w:proofErr w:type="spellStart"/>
      <w:r w:rsidRPr="009375DE">
        <w:rPr>
          <w:i/>
        </w:rPr>
        <w:t>планують</w:t>
      </w:r>
      <w:proofErr w:type="spellEnd"/>
      <w:r w:rsidRPr="009375DE">
        <w:rPr>
          <w:i/>
        </w:rPr>
        <w:t xml:space="preserve"> </w:t>
      </w:r>
      <w:proofErr w:type="spellStart"/>
      <w:r w:rsidRPr="009375DE">
        <w:rPr>
          <w:i/>
        </w:rPr>
        <w:t>включити</w:t>
      </w:r>
      <w:proofErr w:type="spellEnd"/>
      <w:r w:rsidRPr="009375DE">
        <w:rPr>
          <w:i/>
        </w:rPr>
        <w:t xml:space="preserve"> твори так </w:t>
      </w:r>
      <w:proofErr w:type="spellStart"/>
      <w:r w:rsidRPr="009375DE">
        <w:rPr>
          <w:i/>
        </w:rPr>
        <w:t>званих</w:t>
      </w:r>
      <w:proofErr w:type="spellEnd"/>
      <w:r w:rsidRPr="009375DE">
        <w:rPr>
          <w:i/>
        </w:rPr>
        <w:t xml:space="preserve"> </w:t>
      </w:r>
      <w:proofErr w:type="spellStart"/>
      <w:r w:rsidRPr="009375DE">
        <w:rPr>
          <w:i/>
        </w:rPr>
        <w:t>російських</w:t>
      </w:r>
      <w:proofErr w:type="spellEnd"/>
      <w:r w:rsidRPr="009375DE">
        <w:rPr>
          <w:i/>
        </w:rPr>
        <w:t xml:space="preserve"> «</w:t>
      </w:r>
      <w:proofErr w:type="spellStart"/>
      <w:r w:rsidRPr="009375DE">
        <w:rPr>
          <w:i/>
        </w:rPr>
        <w:t>військових</w:t>
      </w:r>
      <w:proofErr w:type="spellEnd"/>
      <w:r w:rsidRPr="009375DE">
        <w:rPr>
          <w:i/>
        </w:rPr>
        <w:t xml:space="preserve"> </w:t>
      </w:r>
      <w:proofErr w:type="spellStart"/>
      <w:r w:rsidRPr="009375DE">
        <w:rPr>
          <w:i/>
        </w:rPr>
        <w:t>письменників</w:t>
      </w:r>
      <w:proofErr w:type="spellEnd"/>
      <w:r w:rsidRPr="009375DE">
        <w:rPr>
          <w:i/>
        </w:rPr>
        <w:t xml:space="preserve">», </w:t>
      </w:r>
      <w:proofErr w:type="spellStart"/>
      <w:r w:rsidRPr="009375DE">
        <w:rPr>
          <w:i/>
        </w:rPr>
        <w:t>які</w:t>
      </w:r>
      <w:proofErr w:type="spellEnd"/>
      <w:r w:rsidRPr="009375DE">
        <w:rPr>
          <w:i/>
        </w:rPr>
        <w:t xml:space="preserve"> брали </w:t>
      </w:r>
      <w:proofErr w:type="spellStart"/>
      <w:r w:rsidRPr="009375DE">
        <w:rPr>
          <w:i/>
        </w:rPr>
        <w:t>чи</w:t>
      </w:r>
      <w:proofErr w:type="spellEnd"/>
      <w:r w:rsidRPr="009375DE">
        <w:rPr>
          <w:i/>
        </w:rPr>
        <w:t xml:space="preserve"> </w:t>
      </w:r>
      <w:proofErr w:type="spellStart"/>
      <w:r w:rsidRPr="009375DE">
        <w:rPr>
          <w:i/>
        </w:rPr>
        <w:t>беруть</w:t>
      </w:r>
      <w:proofErr w:type="spellEnd"/>
      <w:r w:rsidRPr="009375DE">
        <w:rPr>
          <w:i/>
        </w:rPr>
        <w:t xml:space="preserve"> участь у </w:t>
      </w:r>
      <w:proofErr w:type="spellStart"/>
      <w:r w:rsidRPr="009375DE">
        <w:rPr>
          <w:i/>
        </w:rPr>
        <w:t>війні</w:t>
      </w:r>
      <w:proofErr w:type="spellEnd"/>
      <w:r w:rsidRPr="009375DE">
        <w:rPr>
          <w:i/>
        </w:rPr>
        <w:t xml:space="preserve"> </w:t>
      </w:r>
      <w:proofErr w:type="spellStart"/>
      <w:r w:rsidRPr="009375DE">
        <w:rPr>
          <w:i/>
        </w:rPr>
        <w:t>проти</w:t>
      </w:r>
      <w:proofErr w:type="spellEnd"/>
      <w:r w:rsidRPr="009375DE">
        <w:rPr>
          <w:i/>
        </w:rPr>
        <w:t xml:space="preserve"> </w:t>
      </w:r>
      <w:proofErr w:type="spellStart"/>
      <w:r w:rsidRPr="009375DE">
        <w:rPr>
          <w:i/>
        </w:rPr>
        <w:t>України</w:t>
      </w:r>
      <w:proofErr w:type="spellEnd"/>
      <w:r w:rsidRPr="009375DE">
        <w:rPr>
          <w:i/>
        </w:rPr>
        <w:t xml:space="preserve">. ЦНС </w:t>
      </w:r>
      <w:proofErr w:type="spellStart"/>
      <w:r w:rsidRPr="009375DE">
        <w:rPr>
          <w:i/>
        </w:rPr>
        <w:t>відзначає</w:t>
      </w:r>
      <w:proofErr w:type="spellEnd"/>
      <w:r w:rsidRPr="009375DE">
        <w:rPr>
          <w:i/>
        </w:rPr>
        <w:t xml:space="preserve">, </w:t>
      </w:r>
      <w:proofErr w:type="spellStart"/>
      <w:r w:rsidRPr="009375DE">
        <w:rPr>
          <w:i/>
        </w:rPr>
        <w:t>що</w:t>
      </w:r>
      <w:proofErr w:type="spellEnd"/>
      <w:r w:rsidRPr="009375DE">
        <w:rPr>
          <w:i/>
        </w:rPr>
        <w:t xml:space="preserve"> </w:t>
      </w:r>
      <w:proofErr w:type="spellStart"/>
      <w:r w:rsidRPr="009375DE">
        <w:rPr>
          <w:i/>
        </w:rPr>
        <w:t>це</w:t>
      </w:r>
      <w:proofErr w:type="spellEnd"/>
      <w:r w:rsidRPr="009375DE">
        <w:rPr>
          <w:i/>
        </w:rPr>
        <w:t xml:space="preserve"> </w:t>
      </w:r>
      <w:proofErr w:type="spellStart"/>
      <w:r w:rsidRPr="009375DE">
        <w:rPr>
          <w:i/>
        </w:rPr>
        <w:t>частина</w:t>
      </w:r>
      <w:proofErr w:type="spellEnd"/>
      <w:r w:rsidRPr="009375DE">
        <w:rPr>
          <w:i/>
        </w:rPr>
        <w:t xml:space="preserve"> </w:t>
      </w:r>
      <w:proofErr w:type="spellStart"/>
      <w:r w:rsidRPr="009375DE">
        <w:rPr>
          <w:i/>
        </w:rPr>
        <w:t>інформаційної</w:t>
      </w:r>
      <w:proofErr w:type="spellEnd"/>
      <w:r w:rsidRPr="009375DE">
        <w:rPr>
          <w:i/>
        </w:rPr>
        <w:t xml:space="preserve"> </w:t>
      </w:r>
      <w:proofErr w:type="spellStart"/>
      <w:r w:rsidRPr="009375DE">
        <w:rPr>
          <w:i/>
        </w:rPr>
        <w:t>політики</w:t>
      </w:r>
      <w:proofErr w:type="spellEnd"/>
      <w:r w:rsidRPr="009375DE">
        <w:rPr>
          <w:i/>
        </w:rPr>
        <w:t xml:space="preserve"> </w:t>
      </w:r>
      <w:proofErr w:type="spellStart"/>
      <w:r w:rsidRPr="009375DE">
        <w:rPr>
          <w:i/>
        </w:rPr>
        <w:t>окупантів</w:t>
      </w:r>
      <w:proofErr w:type="spellEnd"/>
      <w:r w:rsidRPr="009375DE">
        <w:rPr>
          <w:i/>
        </w:rPr>
        <w:t xml:space="preserve">, </w:t>
      </w:r>
      <w:proofErr w:type="spellStart"/>
      <w:r w:rsidRPr="009375DE">
        <w:rPr>
          <w:i/>
        </w:rPr>
        <w:lastRenderedPageBreak/>
        <w:t>якою</w:t>
      </w:r>
      <w:proofErr w:type="spellEnd"/>
      <w:r w:rsidRPr="009375DE">
        <w:rPr>
          <w:i/>
        </w:rPr>
        <w:t xml:space="preserve"> вони </w:t>
      </w:r>
      <w:proofErr w:type="spellStart"/>
      <w:r w:rsidRPr="009375DE">
        <w:rPr>
          <w:i/>
        </w:rPr>
        <w:t>формують</w:t>
      </w:r>
      <w:proofErr w:type="spellEnd"/>
      <w:r w:rsidRPr="009375DE">
        <w:rPr>
          <w:i/>
        </w:rPr>
        <w:t xml:space="preserve"> в </w:t>
      </w:r>
      <w:proofErr w:type="spellStart"/>
      <w:r w:rsidRPr="009375DE">
        <w:rPr>
          <w:i/>
        </w:rPr>
        <w:t>дітей</w:t>
      </w:r>
      <w:proofErr w:type="spellEnd"/>
      <w:r w:rsidRPr="009375DE">
        <w:rPr>
          <w:i/>
        </w:rPr>
        <w:t xml:space="preserve"> </w:t>
      </w:r>
      <w:proofErr w:type="spellStart"/>
      <w:r w:rsidRPr="009375DE">
        <w:rPr>
          <w:i/>
        </w:rPr>
        <w:t>викривлене</w:t>
      </w:r>
      <w:proofErr w:type="spellEnd"/>
      <w:r w:rsidRPr="009375DE">
        <w:rPr>
          <w:i/>
        </w:rPr>
        <w:t xml:space="preserve"> </w:t>
      </w:r>
      <w:proofErr w:type="spellStart"/>
      <w:r w:rsidRPr="009375DE">
        <w:rPr>
          <w:i/>
        </w:rPr>
        <w:t>уявлення</w:t>
      </w:r>
      <w:proofErr w:type="spellEnd"/>
      <w:r w:rsidRPr="009375DE">
        <w:rPr>
          <w:i/>
        </w:rPr>
        <w:t xml:space="preserve"> про </w:t>
      </w:r>
      <w:proofErr w:type="spellStart"/>
      <w:r w:rsidRPr="009375DE">
        <w:rPr>
          <w:i/>
        </w:rPr>
        <w:t>історію</w:t>
      </w:r>
      <w:proofErr w:type="spellEnd"/>
      <w:r w:rsidRPr="009375DE">
        <w:rPr>
          <w:i/>
        </w:rPr>
        <w:t xml:space="preserve"> та </w:t>
      </w:r>
      <w:proofErr w:type="spellStart"/>
      <w:r w:rsidRPr="009375DE">
        <w:rPr>
          <w:i/>
        </w:rPr>
        <w:t>події</w:t>
      </w:r>
      <w:proofErr w:type="spellEnd"/>
      <w:r w:rsidRPr="009375DE">
        <w:rPr>
          <w:i/>
        </w:rPr>
        <w:t xml:space="preserve"> </w:t>
      </w:r>
      <w:proofErr w:type="spellStart"/>
      <w:r w:rsidRPr="009375DE">
        <w:rPr>
          <w:i/>
        </w:rPr>
        <w:t>російсько-української</w:t>
      </w:r>
      <w:proofErr w:type="spellEnd"/>
      <w:r w:rsidRPr="009375DE">
        <w:rPr>
          <w:i/>
        </w:rPr>
        <w:t xml:space="preserve"> </w:t>
      </w:r>
      <w:proofErr w:type="spellStart"/>
      <w:r w:rsidRPr="009375DE">
        <w:rPr>
          <w:i/>
        </w:rPr>
        <w:t>війни</w:t>
      </w:r>
      <w:proofErr w:type="spellEnd"/>
      <w:r w:rsidRPr="009375DE">
        <w:rPr>
          <w:i/>
        </w:rPr>
        <w:t>.</w:t>
      </w:r>
      <w:r w:rsidRPr="009375DE">
        <w:rPr>
          <w:i/>
          <w:lang w:val="uk-UA"/>
        </w:rPr>
        <w:t xml:space="preserve"> </w:t>
      </w:r>
      <w:r w:rsidRPr="00C7446A">
        <w:rPr>
          <w:lang w:val="uk-UA"/>
        </w:rPr>
        <w:t>Текст:</w:t>
      </w:r>
      <w:r w:rsidRPr="009375DE">
        <w:t> </w:t>
      </w:r>
      <w:hyperlink r:id="rId16" w:tgtFrame="_blank" w:history="1">
        <w:r w:rsidRPr="009375DE">
          <w:rPr>
            <w:rStyle w:val="ae"/>
            <w:iCs/>
          </w:rPr>
          <w:t>https</w:t>
        </w:r>
        <w:r w:rsidRPr="00C7446A">
          <w:rPr>
            <w:rStyle w:val="ae"/>
            <w:iCs/>
            <w:lang w:val="uk-UA"/>
          </w:rPr>
          <w:t>://</w:t>
        </w:r>
        <w:r w:rsidRPr="009375DE">
          <w:rPr>
            <w:rStyle w:val="ae"/>
            <w:iCs/>
          </w:rPr>
          <w:t>chytomo</w:t>
        </w:r>
        <w:r w:rsidRPr="00C7446A">
          <w:rPr>
            <w:rStyle w:val="ae"/>
            <w:iCs/>
            <w:lang w:val="uk-UA"/>
          </w:rPr>
          <w:t>.</w:t>
        </w:r>
        <w:r w:rsidRPr="009375DE">
          <w:rPr>
            <w:rStyle w:val="ae"/>
            <w:iCs/>
          </w:rPr>
          <w:t>com</w:t>
        </w:r>
        <w:r w:rsidRPr="00C7446A">
          <w:rPr>
            <w:rStyle w:val="ae"/>
            <w:iCs/>
            <w:lang w:val="uk-UA"/>
          </w:rPr>
          <w:t>/</w:t>
        </w:r>
        <w:r w:rsidRPr="009375DE">
          <w:rPr>
            <w:rStyle w:val="ae"/>
            <w:iCs/>
          </w:rPr>
          <w:t>na</w:t>
        </w:r>
        <w:r w:rsidRPr="00C7446A">
          <w:rPr>
            <w:rStyle w:val="ae"/>
            <w:iCs/>
            <w:lang w:val="uk-UA"/>
          </w:rPr>
          <w:t>-</w:t>
        </w:r>
        <w:r w:rsidRPr="009375DE">
          <w:rPr>
            <w:rStyle w:val="ae"/>
            <w:iCs/>
          </w:rPr>
          <w:t>luhanshchyni</w:t>
        </w:r>
        <w:r w:rsidRPr="00C7446A">
          <w:rPr>
            <w:rStyle w:val="ae"/>
            <w:iCs/>
            <w:lang w:val="uk-UA"/>
          </w:rPr>
          <w:t>-</w:t>
        </w:r>
        <w:r w:rsidRPr="009375DE">
          <w:rPr>
            <w:rStyle w:val="ae"/>
            <w:iCs/>
          </w:rPr>
          <w:t>okupanty</w:t>
        </w:r>
        <w:r w:rsidRPr="00C7446A">
          <w:rPr>
            <w:rStyle w:val="ae"/>
            <w:iCs/>
            <w:lang w:val="uk-UA"/>
          </w:rPr>
          <w:t>-</w:t>
        </w:r>
        <w:r w:rsidRPr="009375DE">
          <w:rPr>
            <w:rStyle w:val="ae"/>
            <w:iCs/>
          </w:rPr>
          <w:t>poshyriuiut</w:t>
        </w:r>
        <w:r w:rsidRPr="00C7446A">
          <w:rPr>
            <w:rStyle w:val="ae"/>
            <w:iCs/>
            <w:lang w:val="uk-UA"/>
          </w:rPr>
          <w:t>-</w:t>
        </w:r>
        <w:r w:rsidRPr="009375DE">
          <w:rPr>
            <w:rStyle w:val="ae"/>
            <w:iCs/>
          </w:rPr>
          <w:t>u</w:t>
        </w:r>
        <w:r w:rsidRPr="00C7446A">
          <w:rPr>
            <w:rStyle w:val="ae"/>
            <w:iCs/>
            <w:lang w:val="uk-UA"/>
          </w:rPr>
          <w:t>-</w:t>
        </w:r>
        <w:r w:rsidRPr="009375DE">
          <w:rPr>
            <w:rStyle w:val="ae"/>
            <w:iCs/>
          </w:rPr>
          <w:t>shkolakh</w:t>
        </w:r>
        <w:r w:rsidRPr="00C7446A">
          <w:rPr>
            <w:rStyle w:val="ae"/>
            <w:iCs/>
            <w:lang w:val="uk-UA"/>
          </w:rPr>
          <w:t>-</w:t>
        </w:r>
        <w:r w:rsidRPr="009375DE">
          <w:rPr>
            <w:rStyle w:val="ae"/>
            <w:iCs/>
          </w:rPr>
          <w:t>propahandystski</w:t>
        </w:r>
        <w:r w:rsidRPr="00C7446A">
          <w:rPr>
            <w:rStyle w:val="ae"/>
            <w:iCs/>
            <w:lang w:val="uk-UA"/>
          </w:rPr>
          <w:t>-</w:t>
        </w:r>
        <w:r w:rsidRPr="009375DE">
          <w:rPr>
            <w:rStyle w:val="ae"/>
            <w:iCs/>
          </w:rPr>
          <w:t>knyzhky</w:t>
        </w:r>
        <w:r w:rsidRPr="00C7446A">
          <w:rPr>
            <w:rStyle w:val="ae"/>
            <w:iCs/>
            <w:lang w:val="uk-UA"/>
          </w:rPr>
          <w:t>-</w:t>
        </w:r>
        <w:r w:rsidRPr="009375DE">
          <w:rPr>
            <w:rStyle w:val="ae"/>
            <w:iCs/>
          </w:rPr>
          <w:t>rosijskykh</w:t>
        </w:r>
        <w:r w:rsidRPr="00C7446A">
          <w:rPr>
            <w:rStyle w:val="ae"/>
            <w:iCs/>
            <w:lang w:val="uk-UA"/>
          </w:rPr>
          <w:t>-</w:t>
        </w:r>
        <w:r w:rsidRPr="009375DE">
          <w:rPr>
            <w:rStyle w:val="ae"/>
            <w:iCs/>
          </w:rPr>
          <w:t>bojovykiv</w:t>
        </w:r>
        <w:r w:rsidRPr="00C7446A">
          <w:rPr>
            <w:rStyle w:val="ae"/>
            <w:iCs/>
            <w:lang w:val="uk-UA"/>
          </w:rPr>
          <w:t>/</w:t>
        </w:r>
      </w:hyperlink>
    </w:p>
    <w:p w14:paraId="6CE76F38" w14:textId="77777777" w:rsidR="00705879" w:rsidRPr="00C7446A" w:rsidRDefault="00705879" w:rsidP="004F0AB3">
      <w:pPr>
        <w:pStyle w:val="a9"/>
        <w:numPr>
          <w:ilvl w:val="0"/>
          <w:numId w:val="1"/>
        </w:numPr>
        <w:ind w:left="0" w:firstLine="567"/>
        <w:rPr>
          <w:lang w:val="uk-UA"/>
        </w:rPr>
      </w:pPr>
      <w:r w:rsidRPr="00C93AB1">
        <w:rPr>
          <w:b/>
          <w:bCs/>
          <w:lang w:val="uk-UA"/>
        </w:rPr>
        <w:t xml:space="preserve">Новий Херсонес» росіяни перетворили на ще один огидний військовий храм РПЦ, - Ольга </w:t>
      </w:r>
      <w:proofErr w:type="spellStart"/>
      <w:r w:rsidRPr="00C93AB1">
        <w:rPr>
          <w:b/>
          <w:bCs/>
          <w:lang w:val="uk-UA"/>
        </w:rPr>
        <w:t>Куришко</w:t>
      </w:r>
      <w:proofErr w:type="spellEnd"/>
      <w:r>
        <w:rPr>
          <w:b/>
          <w:bCs/>
          <w:lang w:val="uk-UA"/>
        </w:rPr>
        <w:t xml:space="preserve"> </w:t>
      </w:r>
      <w:r w:rsidRPr="00C93AB1">
        <w:rPr>
          <w:lang w:val="uk-UA"/>
        </w:rPr>
        <w:t>[Електронний ресурс] //</w:t>
      </w:r>
      <w:r>
        <w:rPr>
          <w:lang w:val="uk-UA"/>
        </w:rPr>
        <w:t xml:space="preserve"> </w:t>
      </w:r>
      <w:r w:rsidRPr="00C93AB1">
        <w:rPr>
          <w:lang w:val="uk-UA"/>
        </w:rPr>
        <w:t>RISU.ua</w:t>
      </w:r>
      <w:r>
        <w:rPr>
          <w:lang w:val="uk-UA"/>
        </w:rPr>
        <w:t xml:space="preserve"> </w:t>
      </w:r>
      <w:r w:rsidRPr="00C93AB1">
        <w:rPr>
          <w:lang w:val="uk-UA"/>
        </w:rPr>
        <w:t>: [</w:t>
      </w:r>
      <w:proofErr w:type="spellStart"/>
      <w:r w:rsidRPr="00C93AB1">
        <w:rPr>
          <w:lang w:val="uk-UA"/>
        </w:rPr>
        <w:t>вебсайт</w:t>
      </w:r>
      <w:proofErr w:type="spellEnd"/>
      <w:r w:rsidRPr="00C93AB1">
        <w:rPr>
          <w:lang w:val="uk-UA"/>
        </w:rPr>
        <w:t xml:space="preserve">]. – 2025. – 11 </w:t>
      </w:r>
      <w:proofErr w:type="spellStart"/>
      <w:r w:rsidRPr="00C93AB1">
        <w:rPr>
          <w:lang w:val="uk-UA"/>
        </w:rPr>
        <w:t>лют</w:t>
      </w:r>
      <w:proofErr w:type="spellEnd"/>
      <w:r w:rsidRPr="00C93AB1">
        <w:rPr>
          <w:lang w:val="uk-UA"/>
        </w:rPr>
        <w:t>. – Електрон. дані.</w:t>
      </w:r>
      <w:r>
        <w:rPr>
          <w:lang w:val="uk-UA"/>
        </w:rPr>
        <w:t xml:space="preserve"> </w:t>
      </w:r>
      <w:r w:rsidRPr="00C93AB1">
        <w:rPr>
          <w:i/>
          <w:iCs/>
          <w:lang w:val="uk-UA"/>
        </w:rPr>
        <w:t xml:space="preserve">Подано інформацію, що у Представництві Президента України в АР Крим 10 лютого відбулася зустріч постпреда Ольги </w:t>
      </w:r>
      <w:proofErr w:type="spellStart"/>
      <w:r w:rsidRPr="00C93AB1">
        <w:rPr>
          <w:i/>
          <w:iCs/>
          <w:lang w:val="uk-UA"/>
        </w:rPr>
        <w:t>Куришко</w:t>
      </w:r>
      <w:proofErr w:type="spellEnd"/>
      <w:r w:rsidRPr="00C93AB1">
        <w:rPr>
          <w:i/>
          <w:iCs/>
          <w:lang w:val="uk-UA"/>
        </w:rPr>
        <w:t xml:space="preserve"> з митрополитом Сімферопольським і Кримським Православної церкви України (ПЦУ) Климентом. До зустрічі також долучився заступник постпреда Денис </w:t>
      </w:r>
      <w:proofErr w:type="spellStart"/>
      <w:r w:rsidRPr="00C93AB1">
        <w:rPr>
          <w:i/>
          <w:iCs/>
          <w:lang w:val="uk-UA"/>
        </w:rPr>
        <w:t>Чистіков</w:t>
      </w:r>
      <w:proofErr w:type="spellEnd"/>
      <w:r w:rsidRPr="00C93AB1">
        <w:rPr>
          <w:i/>
          <w:iCs/>
          <w:lang w:val="uk-UA"/>
        </w:rPr>
        <w:t>. Основними темами обговорення стали релігійні утиски російськими окупантами ПЦУ та знищення об’єктів культурної спадщини у тимчасово окупованому Криму. Також під час зустрічі було порушення питання побудови окупантами так званого «нового Херсонесу».</w:t>
      </w:r>
      <w:r>
        <w:rPr>
          <w:i/>
          <w:iCs/>
          <w:lang w:val="uk-UA"/>
        </w:rPr>
        <w:t xml:space="preserve"> </w:t>
      </w:r>
      <w:r w:rsidRPr="00C93AB1">
        <w:rPr>
          <w:i/>
          <w:iCs/>
          <w:lang w:val="uk-UA"/>
        </w:rPr>
        <w:t xml:space="preserve">О. </w:t>
      </w:r>
      <w:proofErr w:type="spellStart"/>
      <w:r w:rsidRPr="00C93AB1">
        <w:rPr>
          <w:i/>
          <w:iCs/>
          <w:lang w:val="uk-UA"/>
        </w:rPr>
        <w:t>Куришко</w:t>
      </w:r>
      <w:proofErr w:type="spellEnd"/>
      <w:r w:rsidRPr="00C93AB1">
        <w:rPr>
          <w:i/>
          <w:iCs/>
          <w:lang w:val="uk-UA"/>
        </w:rPr>
        <w:t xml:space="preserve"> наголосила, що це злочин, який руйнує історичну спадщину. Архітектура у стилі сталінського ампіру спаплюжила дух цього місця, а пропагандистські зображення зі сценами Кримської та Другої світової війни перетворили це місце на філіал сумнозвісного військового храму в Москві.</w:t>
      </w:r>
      <w:r>
        <w:rPr>
          <w:i/>
          <w:iCs/>
          <w:lang w:val="uk-UA"/>
        </w:rPr>
        <w:t xml:space="preserve"> </w:t>
      </w:r>
      <w:r w:rsidRPr="00C93AB1">
        <w:rPr>
          <w:lang w:val="uk-UA"/>
        </w:rPr>
        <w:t>Текст: </w:t>
      </w:r>
      <w:hyperlink r:id="rId17" w:tgtFrame="_blank" w:history="1">
        <w:r w:rsidRPr="00C93AB1">
          <w:rPr>
            <w:rStyle w:val="ae"/>
            <w:lang w:val="uk-UA"/>
          </w:rPr>
          <w:t>https://risu.ua/novij-hersones-rosiyani-peretvorili-na-shche-odin-ogidnij-vijskovij-hram-rpc---olga-kurishko_n154126</w:t>
        </w:r>
      </w:hyperlink>
    </w:p>
    <w:p w14:paraId="7DB4334D" w14:textId="6B3D960F" w:rsidR="007C281D" w:rsidRPr="00C7446A" w:rsidRDefault="007C281D" w:rsidP="007C281D">
      <w:pPr>
        <w:pStyle w:val="a9"/>
        <w:numPr>
          <w:ilvl w:val="0"/>
          <w:numId w:val="1"/>
        </w:numPr>
        <w:ind w:left="0" w:firstLine="567"/>
        <w:rPr>
          <w:lang w:val="uk-UA"/>
        </w:rPr>
      </w:pPr>
      <w:r w:rsidRPr="004E59BF">
        <w:rPr>
          <w:rFonts w:eastAsia="Times New Roman" w:cs="Times New Roman"/>
          <w:b/>
          <w:bCs/>
          <w:color w:val="222222"/>
          <w:szCs w:val="28"/>
          <w:lang w:eastAsia="uk-UA"/>
        </w:rPr>
        <w:t xml:space="preserve">І </w:t>
      </w:r>
      <w:proofErr w:type="spellStart"/>
      <w:r w:rsidRPr="004E59BF">
        <w:rPr>
          <w:rFonts w:eastAsia="Times New Roman" w:cs="Times New Roman"/>
          <w:b/>
          <w:bCs/>
          <w:color w:val="222222"/>
          <w:szCs w:val="28"/>
          <w:lang w:eastAsia="uk-UA"/>
        </w:rPr>
        <w:t>Міжнародна</w:t>
      </w:r>
      <w:proofErr w:type="spellEnd"/>
      <w:r w:rsidRPr="004E59BF">
        <w:rPr>
          <w:rFonts w:eastAsia="Times New Roman" w:cs="Times New Roman"/>
          <w:b/>
          <w:bCs/>
          <w:color w:val="222222"/>
          <w:szCs w:val="28"/>
          <w:lang w:eastAsia="uk-UA"/>
        </w:rPr>
        <w:t xml:space="preserve"> </w:t>
      </w:r>
      <w:proofErr w:type="spellStart"/>
      <w:r w:rsidRPr="004E59BF">
        <w:rPr>
          <w:rFonts w:eastAsia="Times New Roman" w:cs="Times New Roman"/>
          <w:b/>
          <w:bCs/>
          <w:color w:val="222222"/>
          <w:szCs w:val="28"/>
          <w:lang w:eastAsia="uk-UA"/>
        </w:rPr>
        <w:t>науково</w:t>
      </w:r>
      <w:proofErr w:type="spellEnd"/>
      <w:r w:rsidRPr="004E59BF">
        <w:rPr>
          <w:rFonts w:eastAsia="Times New Roman" w:cs="Times New Roman"/>
          <w:b/>
          <w:bCs/>
          <w:color w:val="222222"/>
          <w:szCs w:val="28"/>
          <w:lang w:eastAsia="uk-UA"/>
        </w:rPr>
        <w:t xml:space="preserve">-практична </w:t>
      </w:r>
      <w:proofErr w:type="spellStart"/>
      <w:r w:rsidRPr="004E59BF">
        <w:rPr>
          <w:rFonts w:eastAsia="Times New Roman" w:cs="Times New Roman"/>
          <w:b/>
          <w:bCs/>
          <w:color w:val="222222"/>
          <w:szCs w:val="28"/>
          <w:lang w:eastAsia="uk-UA"/>
        </w:rPr>
        <w:t>конференція</w:t>
      </w:r>
      <w:proofErr w:type="spellEnd"/>
      <w:r w:rsidRPr="004E59BF">
        <w:rPr>
          <w:rFonts w:eastAsia="Times New Roman" w:cs="Times New Roman"/>
          <w:b/>
          <w:bCs/>
          <w:color w:val="222222"/>
          <w:szCs w:val="28"/>
          <w:lang w:eastAsia="uk-UA"/>
        </w:rPr>
        <w:t xml:space="preserve"> </w:t>
      </w:r>
      <w:proofErr w:type="spellStart"/>
      <w:r w:rsidRPr="004E59BF">
        <w:rPr>
          <w:rFonts w:eastAsia="Times New Roman" w:cs="Times New Roman"/>
          <w:b/>
          <w:bCs/>
          <w:color w:val="222222"/>
          <w:szCs w:val="28"/>
          <w:lang w:eastAsia="uk-UA"/>
        </w:rPr>
        <w:t>Таврійського</w:t>
      </w:r>
      <w:proofErr w:type="spellEnd"/>
      <w:r w:rsidRPr="004E59BF">
        <w:rPr>
          <w:rFonts w:eastAsia="Times New Roman" w:cs="Times New Roman"/>
          <w:b/>
          <w:bCs/>
          <w:color w:val="222222"/>
          <w:szCs w:val="28"/>
          <w:lang w:eastAsia="uk-UA"/>
        </w:rPr>
        <w:t xml:space="preserve"> </w:t>
      </w:r>
      <w:proofErr w:type="spellStart"/>
      <w:r w:rsidRPr="004E59BF">
        <w:rPr>
          <w:rFonts w:eastAsia="Times New Roman" w:cs="Times New Roman"/>
          <w:b/>
          <w:bCs/>
          <w:color w:val="222222"/>
          <w:szCs w:val="28"/>
          <w:lang w:eastAsia="uk-UA"/>
        </w:rPr>
        <w:t>національного</w:t>
      </w:r>
      <w:proofErr w:type="spellEnd"/>
      <w:r w:rsidRPr="004E59BF">
        <w:rPr>
          <w:rFonts w:eastAsia="Times New Roman" w:cs="Times New Roman"/>
          <w:b/>
          <w:bCs/>
          <w:color w:val="222222"/>
          <w:szCs w:val="28"/>
          <w:lang w:eastAsia="uk-UA"/>
        </w:rPr>
        <w:t xml:space="preserve"> </w:t>
      </w:r>
      <w:proofErr w:type="spellStart"/>
      <w:r w:rsidRPr="004E59BF">
        <w:rPr>
          <w:rFonts w:eastAsia="Times New Roman" w:cs="Times New Roman"/>
          <w:b/>
          <w:bCs/>
          <w:color w:val="222222"/>
          <w:szCs w:val="28"/>
          <w:lang w:eastAsia="uk-UA"/>
        </w:rPr>
        <w:t>університету</w:t>
      </w:r>
      <w:proofErr w:type="spellEnd"/>
      <w:r w:rsidRPr="004E59BF">
        <w:rPr>
          <w:rFonts w:eastAsia="Times New Roman" w:cs="Times New Roman"/>
          <w:b/>
          <w:bCs/>
          <w:color w:val="222222"/>
          <w:szCs w:val="28"/>
          <w:lang w:eastAsia="uk-UA"/>
        </w:rPr>
        <w:t xml:space="preserve"> до 160-ї </w:t>
      </w:r>
      <w:proofErr w:type="spellStart"/>
      <w:r w:rsidRPr="004E59BF">
        <w:rPr>
          <w:rFonts w:eastAsia="Times New Roman" w:cs="Times New Roman"/>
          <w:b/>
          <w:bCs/>
          <w:color w:val="222222"/>
          <w:szCs w:val="28"/>
          <w:lang w:eastAsia="uk-UA"/>
        </w:rPr>
        <w:t>річниці</w:t>
      </w:r>
      <w:proofErr w:type="spellEnd"/>
      <w:r w:rsidRPr="004E59BF">
        <w:rPr>
          <w:rFonts w:eastAsia="Times New Roman" w:cs="Times New Roman"/>
          <w:b/>
          <w:bCs/>
          <w:color w:val="222222"/>
          <w:szCs w:val="28"/>
          <w:lang w:eastAsia="uk-UA"/>
        </w:rPr>
        <w:t xml:space="preserve"> </w:t>
      </w:r>
      <w:proofErr w:type="spellStart"/>
      <w:r w:rsidRPr="004E59BF">
        <w:rPr>
          <w:rFonts w:eastAsia="Times New Roman" w:cs="Times New Roman"/>
          <w:b/>
          <w:bCs/>
          <w:color w:val="222222"/>
          <w:szCs w:val="28"/>
          <w:lang w:eastAsia="uk-UA"/>
        </w:rPr>
        <w:t>від</w:t>
      </w:r>
      <w:proofErr w:type="spellEnd"/>
      <w:r w:rsidRPr="004E59BF">
        <w:rPr>
          <w:rFonts w:eastAsia="Times New Roman" w:cs="Times New Roman"/>
          <w:b/>
          <w:bCs/>
          <w:color w:val="222222"/>
          <w:szCs w:val="28"/>
          <w:lang w:eastAsia="uk-UA"/>
        </w:rPr>
        <w:t xml:space="preserve"> дня </w:t>
      </w:r>
      <w:proofErr w:type="spellStart"/>
      <w:r w:rsidRPr="004E59BF">
        <w:rPr>
          <w:rFonts w:eastAsia="Times New Roman" w:cs="Times New Roman"/>
          <w:b/>
          <w:bCs/>
          <w:color w:val="222222"/>
          <w:szCs w:val="28"/>
          <w:lang w:eastAsia="uk-UA"/>
        </w:rPr>
        <w:t>народження</w:t>
      </w:r>
      <w:proofErr w:type="spellEnd"/>
      <w:r w:rsidRPr="004E59BF">
        <w:rPr>
          <w:rFonts w:eastAsia="Times New Roman" w:cs="Times New Roman"/>
          <w:b/>
          <w:bCs/>
          <w:color w:val="222222"/>
          <w:szCs w:val="28"/>
          <w:lang w:eastAsia="uk-UA"/>
        </w:rPr>
        <w:t xml:space="preserve"> В. І. </w:t>
      </w:r>
      <w:proofErr w:type="spellStart"/>
      <w:proofErr w:type="gramStart"/>
      <w:r w:rsidRPr="004E59BF">
        <w:rPr>
          <w:rFonts w:eastAsia="Times New Roman" w:cs="Times New Roman"/>
          <w:b/>
          <w:bCs/>
          <w:color w:val="222222"/>
          <w:szCs w:val="28"/>
          <w:lang w:eastAsia="uk-UA"/>
        </w:rPr>
        <w:t>Вернадського</w:t>
      </w:r>
      <w:proofErr w:type="spellEnd"/>
      <w:r>
        <w:rPr>
          <w:rFonts w:eastAsia="Times New Roman" w:cs="Times New Roman"/>
          <w:b/>
          <w:bCs/>
          <w:color w:val="222222"/>
          <w:szCs w:val="28"/>
          <w:lang w:val="uk-UA" w:eastAsia="uk-UA"/>
        </w:rPr>
        <w:t xml:space="preserve"> </w:t>
      </w:r>
      <w:r w:rsidRPr="004E59BF">
        <w:rPr>
          <w:rFonts w:eastAsia="Times New Roman" w:cs="Times New Roman"/>
          <w:color w:val="222222"/>
          <w:szCs w:val="28"/>
          <w:lang w:eastAsia="uk-UA"/>
        </w:rPr>
        <w:t>:</w:t>
      </w:r>
      <w:proofErr w:type="gramEnd"/>
      <w:r w:rsidRPr="004E59BF">
        <w:rPr>
          <w:rFonts w:eastAsia="Times New Roman" w:cs="Times New Roman"/>
          <w:color w:val="222222"/>
          <w:szCs w:val="28"/>
          <w:lang w:eastAsia="uk-UA"/>
        </w:rPr>
        <w:t xml:space="preserve"> [</w:t>
      </w:r>
      <w:proofErr w:type="spellStart"/>
      <w:r w:rsidRPr="004E59BF">
        <w:rPr>
          <w:rFonts w:eastAsia="Times New Roman" w:cs="Times New Roman"/>
          <w:color w:val="222222"/>
          <w:szCs w:val="28"/>
          <w:lang w:eastAsia="uk-UA"/>
        </w:rPr>
        <w:t>зб</w:t>
      </w:r>
      <w:proofErr w:type="spellEnd"/>
      <w:r w:rsidRPr="004E59BF">
        <w:rPr>
          <w:rFonts w:eastAsia="Times New Roman" w:cs="Times New Roman"/>
          <w:color w:val="222222"/>
          <w:szCs w:val="28"/>
          <w:lang w:eastAsia="uk-UA"/>
        </w:rPr>
        <w:t xml:space="preserve">. </w:t>
      </w:r>
      <w:proofErr w:type="spellStart"/>
      <w:r w:rsidRPr="004E59BF">
        <w:rPr>
          <w:rFonts w:eastAsia="Times New Roman" w:cs="Times New Roman"/>
          <w:color w:val="222222"/>
          <w:szCs w:val="28"/>
          <w:lang w:eastAsia="uk-UA"/>
        </w:rPr>
        <w:t>матеріалів</w:t>
      </w:r>
      <w:proofErr w:type="spellEnd"/>
      <w:r w:rsidRPr="004E59BF">
        <w:rPr>
          <w:rFonts w:eastAsia="Times New Roman" w:cs="Times New Roman"/>
          <w:color w:val="222222"/>
          <w:szCs w:val="28"/>
          <w:lang w:eastAsia="uk-UA"/>
        </w:rPr>
        <w:t xml:space="preserve">], 16 – 17 берез. 2023 р., м. </w:t>
      </w:r>
      <w:proofErr w:type="spellStart"/>
      <w:r w:rsidRPr="004E59BF">
        <w:rPr>
          <w:rFonts w:eastAsia="Times New Roman" w:cs="Times New Roman"/>
          <w:color w:val="222222"/>
          <w:szCs w:val="28"/>
          <w:lang w:eastAsia="uk-UA"/>
        </w:rPr>
        <w:t>Київ</w:t>
      </w:r>
      <w:proofErr w:type="spellEnd"/>
      <w:r w:rsidRPr="004E59BF">
        <w:rPr>
          <w:rFonts w:eastAsia="Times New Roman" w:cs="Times New Roman"/>
          <w:color w:val="222222"/>
          <w:szCs w:val="28"/>
          <w:lang w:eastAsia="uk-UA"/>
        </w:rPr>
        <w:t xml:space="preserve">, </w:t>
      </w:r>
      <w:proofErr w:type="spellStart"/>
      <w:r w:rsidRPr="004E59BF">
        <w:rPr>
          <w:rFonts w:eastAsia="Times New Roman" w:cs="Times New Roman"/>
          <w:color w:val="222222"/>
          <w:szCs w:val="28"/>
          <w:lang w:eastAsia="uk-UA"/>
        </w:rPr>
        <w:t>Україна</w:t>
      </w:r>
      <w:proofErr w:type="spellEnd"/>
      <w:r w:rsidRPr="004E59BF">
        <w:rPr>
          <w:rFonts w:eastAsia="Times New Roman" w:cs="Times New Roman"/>
          <w:color w:val="222222"/>
          <w:szCs w:val="28"/>
          <w:lang w:eastAsia="uk-UA"/>
        </w:rPr>
        <w:t xml:space="preserve">. </w:t>
      </w:r>
      <w:r>
        <w:rPr>
          <w:rFonts w:eastAsia="Times New Roman" w:cs="Times New Roman"/>
          <w:color w:val="222222"/>
          <w:szCs w:val="28"/>
          <w:lang w:val="uk-UA" w:eastAsia="uk-UA"/>
        </w:rPr>
        <w:t>–</w:t>
      </w:r>
      <w:r w:rsidRPr="004E59BF">
        <w:rPr>
          <w:rFonts w:eastAsia="Times New Roman" w:cs="Times New Roman"/>
          <w:color w:val="222222"/>
          <w:szCs w:val="28"/>
          <w:lang w:eastAsia="uk-UA"/>
        </w:rPr>
        <w:t xml:space="preserve"> </w:t>
      </w:r>
      <w:proofErr w:type="spellStart"/>
      <w:r w:rsidRPr="004E59BF">
        <w:rPr>
          <w:rFonts w:eastAsia="Times New Roman" w:cs="Times New Roman"/>
          <w:color w:val="222222"/>
          <w:szCs w:val="28"/>
          <w:lang w:eastAsia="uk-UA"/>
        </w:rPr>
        <w:t>Львів</w:t>
      </w:r>
      <w:proofErr w:type="spellEnd"/>
      <w:r w:rsidRPr="004E59BF">
        <w:rPr>
          <w:rFonts w:eastAsia="Times New Roman" w:cs="Times New Roman"/>
          <w:color w:val="222222"/>
          <w:szCs w:val="28"/>
          <w:lang w:eastAsia="uk-UA"/>
        </w:rPr>
        <w:t xml:space="preserve"> ; </w:t>
      </w:r>
      <w:proofErr w:type="spellStart"/>
      <w:r w:rsidRPr="004E59BF">
        <w:rPr>
          <w:rFonts w:eastAsia="Times New Roman" w:cs="Times New Roman"/>
          <w:color w:val="222222"/>
          <w:szCs w:val="28"/>
          <w:lang w:eastAsia="uk-UA"/>
        </w:rPr>
        <w:t>Торунь</w:t>
      </w:r>
      <w:proofErr w:type="spellEnd"/>
      <w:r w:rsidRPr="004E59BF">
        <w:rPr>
          <w:rFonts w:eastAsia="Times New Roman" w:cs="Times New Roman"/>
          <w:color w:val="222222"/>
          <w:szCs w:val="28"/>
          <w:lang w:eastAsia="uk-UA"/>
        </w:rPr>
        <w:t xml:space="preserve"> :</w:t>
      </w:r>
      <w:r>
        <w:rPr>
          <w:rFonts w:eastAsia="Times New Roman" w:cs="Times New Roman"/>
          <w:color w:val="222222"/>
          <w:szCs w:val="28"/>
          <w:lang w:val="uk-UA" w:eastAsia="uk-UA"/>
        </w:rPr>
        <w:t xml:space="preserve"> </w:t>
      </w:r>
      <w:proofErr w:type="spellStart"/>
      <w:r w:rsidRPr="004E59BF">
        <w:rPr>
          <w:rFonts w:eastAsia="Times New Roman" w:cs="Times New Roman"/>
          <w:color w:val="222222"/>
          <w:szCs w:val="28"/>
          <w:lang w:eastAsia="uk-UA"/>
        </w:rPr>
        <w:t>Liha-Pres</w:t>
      </w:r>
      <w:proofErr w:type="spellEnd"/>
      <w:r w:rsidRPr="004E59BF">
        <w:rPr>
          <w:rFonts w:eastAsia="Times New Roman" w:cs="Times New Roman"/>
          <w:color w:val="222222"/>
          <w:szCs w:val="28"/>
          <w:lang w:eastAsia="uk-UA"/>
        </w:rPr>
        <w:t>, 2023. –</w:t>
      </w:r>
      <w:r>
        <w:rPr>
          <w:rFonts w:eastAsia="Times New Roman" w:cs="Times New Roman"/>
          <w:color w:val="222222"/>
          <w:szCs w:val="28"/>
          <w:lang w:val="uk-UA" w:eastAsia="uk-UA"/>
        </w:rPr>
        <w:t xml:space="preserve"> </w:t>
      </w:r>
      <w:r w:rsidRPr="004E59BF">
        <w:rPr>
          <w:rFonts w:eastAsia="Times New Roman" w:cs="Times New Roman"/>
          <w:b/>
          <w:bCs/>
          <w:color w:val="222222"/>
          <w:szCs w:val="28"/>
          <w:lang w:eastAsia="uk-UA"/>
        </w:rPr>
        <w:t>Ч. 1</w:t>
      </w:r>
      <w:r w:rsidRPr="004E59BF">
        <w:rPr>
          <w:rFonts w:eastAsia="Times New Roman" w:cs="Times New Roman"/>
          <w:color w:val="222222"/>
          <w:szCs w:val="28"/>
          <w:lang w:eastAsia="uk-UA"/>
        </w:rPr>
        <w:t xml:space="preserve">. – 340 </w:t>
      </w:r>
      <w:proofErr w:type="gramStart"/>
      <w:r w:rsidRPr="004E59BF">
        <w:rPr>
          <w:rFonts w:eastAsia="Times New Roman" w:cs="Times New Roman"/>
          <w:color w:val="222222"/>
          <w:szCs w:val="28"/>
          <w:lang w:eastAsia="uk-UA"/>
        </w:rPr>
        <w:t>с. :</w:t>
      </w:r>
      <w:proofErr w:type="gramEnd"/>
      <w:r w:rsidRPr="004E59BF">
        <w:rPr>
          <w:rFonts w:eastAsia="Times New Roman" w:cs="Times New Roman"/>
          <w:color w:val="222222"/>
          <w:szCs w:val="28"/>
          <w:lang w:eastAsia="uk-UA"/>
        </w:rPr>
        <w:t xml:space="preserve"> </w:t>
      </w:r>
      <w:proofErr w:type="spellStart"/>
      <w:r w:rsidRPr="004E59BF">
        <w:rPr>
          <w:rFonts w:eastAsia="Times New Roman" w:cs="Times New Roman"/>
          <w:color w:val="222222"/>
          <w:szCs w:val="28"/>
          <w:lang w:eastAsia="uk-UA"/>
        </w:rPr>
        <w:t>іл</w:t>
      </w:r>
      <w:proofErr w:type="spellEnd"/>
      <w:r w:rsidRPr="004E59BF">
        <w:rPr>
          <w:rFonts w:eastAsia="Times New Roman" w:cs="Times New Roman"/>
          <w:color w:val="222222"/>
          <w:szCs w:val="28"/>
          <w:lang w:eastAsia="uk-UA"/>
        </w:rPr>
        <w:t>., табл.</w:t>
      </w:r>
      <w:r>
        <w:rPr>
          <w:rFonts w:eastAsia="Times New Roman" w:cs="Times New Roman"/>
          <w:color w:val="222222"/>
          <w:szCs w:val="28"/>
          <w:lang w:val="uk-UA" w:eastAsia="uk-UA"/>
        </w:rPr>
        <w:t xml:space="preserve"> </w:t>
      </w:r>
      <w:r w:rsidRPr="00C7446A">
        <w:rPr>
          <w:rFonts w:eastAsia="Times New Roman" w:cs="Times New Roman"/>
          <w:b/>
          <w:bCs/>
          <w:i/>
          <w:iCs/>
          <w:color w:val="222222"/>
          <w:szCs w:val="28"/>
          <w:lang w:val="uk-UA" w:eastAsia="uk-UA"/>
        </w:rPr>
        <w:t>Шифр зберігання в Бібліотеці: А833527-1</w:t>
      </w:r>
      <w:r>
        <w:rPr>
          <w:rFonts w:eastAsia="Times New Roman" w:cs="Times New Roman"/>
          <w:b/>
          <w:bCs/>
          <w:i/>
          <w:iCs/>
          <w:color w:val="222222"/>
          <w:szCs w:val="28"/>
          <w:lang w:val="uk-UA" w:eastAsia="uk-UA"/>
        </w:rPr>
        <w:t xml:space="preserve"> </w:t>
      </w:r>
      <w:r w:rsidRPr="00C7446A">
        <w:rPr>
          <w:rFonts w:eastAsia="Times New Roman" w:cs="Times New Roman"/>
          <w:i/>
          <w:iCs/>
          <w:color w:val="222222"/>
          <w:szCs w:val="28"/>
          <w:lang w:val="uk-UA" w:eastAsia="uk-UA"/>
        </w:rPr>
        <w:t xml:space="preserve">Зі змісту: Застосування шовіністичного топоніму </w:t>
      </w:r>
      <w:r>
        <w:rPr>
          <w:rFonts w:eastAsia="Times New Roman" w:cs="Times New Roman"/>
          <w:i/>
          <w:iCs/>
          <w:color w:val="222222"/>
          <w:szCs w:val="28"/>
          <w:lang w:val="uk-UA" w:eastAsia="uk-UA"/>
        </w:rPr>
        <w:t>«</w:t>
      </w:r>
      <w:r w:rsidRPr="00C7446A">
        <w:rPr>
          <w:rFonts w:eastAsia="Times New Roman" w:cs="Times New Roman"/>
          <w:i/>
          <w:iCs/>
          <w:color w:val="222222"/>
          <w:szCs w:val="28"/>
          <w:lang w:val="uk-UA" w:eastAsia="uk-UA"/>
        </w:rPr>
        <w:t>Малоросія</w:t>
      </w:r>
      <w:r>
        <w:rPr>
          <w:rFonts w:eastAsia="Times New Roman" w:cs="Times New Roman"/>
          <w:i/>
          <w:iCs/>
          <w:color w:val="222222"/>
          <w:szCs w:val="28"/>
          <w:lang w:val="uk-UA" w:eastAsia="uk-UA"/>
        </w:rPr>
        <w:t>»</w:t>
      </w:r>
      <w:r w:rsidRPr="00C7446A">
        <w:rPr>
          <w:rFonts w:eastAsia="Times New Roman" w:cs="Times New Roman"/>
          <w:i/>
          <w:iCs/>
          <w:color w:val="222222"/>
          <w:szCs w:val="28"/>
          <w:lang w:val="uk-UA" w:eastAsia="uk-UA"/>
        </w:rPr>
        <w:t xml:space="preserve"> у російських перекладах</w:t>
      </w:r>
      <w:r>
        <w:rPr>
          <w:rFonts w:eastAsia="Times New Roman" w:cs="Times New Roman"/>
          <w:i/>
          <w:iCs/>
          <w:color w:val="222222"/>
          <w:szCs w:val="28"/>
          <w:lang w:val="uk-UA" w:eastAsia="uk-UA"/>
        </w:rPr>
        <w:t xml:space="preserve"> </w:t>
      </w:r>
      <w:r w:rsidRPr="004E59BF">
        <w:rPr>
          <w:rFonts w:eastAsia="Times New Roman" w:cs="Times New Roman"/>
          <w:i/>
          <w:iCs/>
          <w:color w:val="222222"/>
          <w:szCs w:val="28"/>
          <w:lang w:eastAsia="uk-UA"/>
        </w:rPr>
        <w:t>XIX</w:t>
      </w:r>
      <w:r>
        <w:rPr>
          <w:rFonts w:eastAsia="Times New Roman" w:cs="Times New Roman"/>
          <w:i/>
          <w:iCs/>
          <w:color w:val="222222"/>
          <w:szCs w:val="28"/>
          <w:lang w:val="uk-UA" w:eastAsia="uk-UA"/>
        </w:rPr>
        <w:t xml:space="preserve"> </w:t>
      </w:r>
      <w:r w:rsidRPr="00C7446A">
        <w:rPr>
          <w:rFonts w:eastAsia="Times New Roman" w:cs="Times New Roman"/>
          <w:i/>
          <w:iCs/>
          <w:color w:val="222222"/>
          <w:szCs w:val="28"/>
          <w:lang w:val="uk-UA" w:eastAsia="uk-UA"/>
        </w:rPr>
        <w:t xml:space="preserve">століття / Т. А. </w:t>
      </w:r>
      <w:proofErr w:type="spellStart"/>
      <w:r w:rsidRPr="00C7446A">
        <w:rPr>
          <w:rFonts w:eastAsia="Times New Roman" w:cs="Times New Roman"/>
          <w:i/>
          <w:iCs/>
          <w:color w:val="222222"/>
          <w:szCs w:val="28"/>
          <w:lang w:val="uk-UA" w:eastAsia="uk-UA"/>
        </w:rPr>
        <w:t>Ніколаюк</w:t>
      </w:r>
      <w:proofErr w:type="spellEnd"/>
      <w:r w:rsidRPr="00C7446A">
        <w:rPr>
          <w:rFonts w:eastAsia="Times New Roman" w:cs="Times New Roman"/>
          <w:i/>
          <w:iCs/>
          <w:color w:val="222222"/>
          <w:szCs w:val="28"/>
          <w:lang w:val="uk-UA" w:eastAsia="uk-UA"/>
        </w:rPr>
        <w:t xml:space="preserve">. </w:t>
      </w:r>
      <w:r>
        <w:rPr>
          <w:rFonts w:eastAsia="Times New Roman" w:cs="Times New Roman"/>
          <w:i/>
          <w:iCs/>
          <w:color w:val="222222"/>
          <w:szCs w:val="28"/>
          <w:lang w:val="uk-UA" w:eastAsia="uk-UA"/>
        </w:rPr>
        <w:t>–</w:t>
      </w:r>
      <w:r w:rsidRPr="00C7446A">
        <w:rPr>
          <w:rFonts w:eastAsia="Times New Roman" w:cs="Times New Roman"/>
          <w:i/>
          <w:iCs/>
          <w:color w:val="222222"/>
          <w:szCs w:val="28"/>
          <w:lang w:val="uk-UA" w:eastAsia="uk-UA"/>
        </w:rPr>
        <w:t xml:space="preserve"> </w:t>
      </w:r>
      <w:r w:rsidR="000A725B">
        <w:rPr>
          <w:rFonts w:eastAsia="Times New Roman" w:cs="Times New Roman"/>
          <w:i/>
          <w:iCs/>
          <w:color w:val="222222"/>
          <w:szCs w:val="28"/>
          <w:lang w:val="uk-UA" w:eastAsia="uk-UA"/>
        </w:rPr>
        <w:br/>
      </w:r>
      <w:r w:rsidRPr="00C7446A">
        <w:rPr>
          <w:rFonts w:eastAsia="Times New Roman" w:cs="Times New Roman"/>
          <w:i/>
          <w:iCs/>
          <w:color w:val="222222"/>
          <w:szCs w:val="28"/>
          <w:lang w:val="uk-UA" w:eastAsia="uk-UA"/>
        </w:rPr>
        <w:t>С. 174-179</w:t>
      </w:r>
      <w:r>
        <w:rPr>
          <w:rFonts w:eastAsia="Times New Roman" w:cs="Times New Roman"/>
          <w:i/>
          <w:iCs/>
          <w:color w:val="222222"/>
          <w:szCs w:val="28"/>
          <w:lang w:val="uk-UA" w:eastAsia="uk-UA"/>
        </w:rPr>
        <w:t>.</w:t>
      </w:r>
    </w:p>
    <w:p w14:paraId="4C827D89" w14:textId="77777777" w:rsidR="00705879" w:rsidRPr="000420E5" w:rsidRDefault="00705879" w:rsidP="00A54DBC">
      <w:pPr>
        <w:pStyle w:val="a9"/>
        <w:numPr>
          <w:ilvl w:val="0"/>
          <w:numId w:val="1"/>
        </w:numPr>
        <w:ind w:left="0" w:firstLine="567"/>
        <w:rPr>
          <w:lang w:val="uk-UA"/>
        </w:rPr>
      </w:pPr>
      <w:proofErr w:type="spellStart"/>
      <w:r w:rsidRPr="00D00105">
        <w:rPr>
          <w:b/>
          <w:bCs/>
        </w:rPr>
        <w:t>Ситняк</w:t>
      </w:r>
      <w:proofErr w:type="spellEnd"/>
      <w:r w:rsidRPr="00D00105">
        <w:rPr>
          <w:b/>
          <w:bCs/>
        </w:rPr>
        <w:t xml:space="preserve"> В. </w:t>
      </w:r>
      <w:proofErr w:type="spellStart"/>
      <w:r w:rsidRPr="00D00105">
        <w:rPr>
          <w:b/>
          <w:bCs/>
        </w:rPr>
        <w:t>Російським</w:t>
      </w:r>
      <w:proofErr w:type="spellEnd"/>
      <w:r w:rsidRPr="00D00105">
        <w:rPr>
          <w:b/>
          <w:bCs/>
        </w:rPr>
        <w:t xml:space="preserve"> </w:t>
      </w:r>
      <w:proofErr w:type="spellStart"/>
      <w:r w:rsidRPr="00D00105">
        <w:rPr>
          <w:b/>
          <w:bCs/>
        </w:rPr>
        <w:t>медіа</w:t>
      </w:r>
      <w:proofErr w:type="spellEnd"/>
      <w:r w:rsidRPr="00D00105">
        <w:rPr>
          <w:b/>
          <w:bCs/>
        </w:rPr>
        <w:t xml:space="preserve"> наказали сильно не </w:t>
      </w:r>
      <w:proofErr w:type="spellStart"/>
      <w:r w:rsidRPr="00D00105">
        <w:rPr>
          <w:b/>
          <w:bCs/>
        </w:rPr>
        <w:t>хвалити</w:t>
      </w:r>
      <w:proofErr w:type="spellEnd"/>
      <w:r w:rsidRPr="00D00105">
        <w:rPr>
          <w:b/>
          <w:bCs/>
        </w:rPr>
        <w:t xml:space="preserve"> Дональда Трампа: з </w:t>
      </w:r>
      <w:proofErr w:type="spellStart"/>
      <w:r w:rsidRPr="00D00105">
        <w:rPr>
          <w:b/>
          <w:bCs/>
        </w:rPr>
        <w:t>якою</w:t>
      </w:r>
      <w:proofErr w:type="spellEnd"/>
      <w:r w:rsidRPr="00D00105">
        <w:rPr>
          <w:b/>
          <w:bCs/>
        </w:rPr>
        <w:t xml:space="preserve"> метою, </w:t>
      </w:r>
      <w:r w:rsidRPr="00D00105">
        <w:rPr>
          <w:b/>
          <w:bCs/>
          <w:lang w:val="uk-UA"/>
        </w:rPr>
        <w:t>–</w:t>
      </w:r>
      <w:r w:rsidRPr="00D00105">
        <w:rPr>
          <w:b/>
          <w:bCs/>
        </w:rPr>
        <w:t xml:space="preserve"> ЗМІ</w:t>
      </w:r>
      <w:r w:rsidRPr="000420E5">
        <w:rPr>
          <w:lang w:val="uk-UA"/>
        </w:rPr>
        <w:t xml:space="preserve"> </w:t>
      </w:r>
      <w:r w:rsidRPr="000420E5">
        <w:t>[</w:t>
      </w:r>
      <w:proofErr w:type="spellStart"/>
      <w:r w:rsidRPr="000420E5">
        <w:t>Електронний</w:t>
      </w:r>
      <w:proofErr w:type="spellEnd"/>
      <w:r w:rsidRPr="000420E5">
        <w:t xml:space="preserve"> ресурс] / </w:t>
      </w:r>
      <w:proofErr w:type="spellStart"/>
      <w:r w:rsidRPr="000420E5">
        <w:t>Вікторія</w:t>
      </w:r>
      <w:proofErr w:type="spellEnd"/>
      <w:r w:rsidRPr="000420E5">
        <w:t xml:space="preserve"> </w:t>
      </w:r>
      <w:proofErr w:type="spellStart"/>
      <w:r w:rsidRPr="000420E5">
        <w:t>Ситняк</w:t>
      </w:r>
      <w:proofErr w:type="spellEnd"/>
      <w:r w:rsidRPr="000420E5">
        <w:t xml:space="preserve"> // </w:t>
      </w:r>
      <w:proofErr w:type="gramStart"/>
      <w:r w:rsidRPr="000420E5">
        <w:t>Focus.ua :</w:t>
      </w:r>
      <w:proofErr w:type="gramEnd"/>
      <w:r w:rsidRPr="000420E5">
        <w:t xml:space="preserve"> [вебсайт]. – 2025. – 27 лют. </w:t>
      </w:r>
      <w:r w:rsidRPr="000420E5">
        <w:rPr>
          <w:lang w:val="uk-UA"/>
        </w:rPr>
        <w:t>–</w:t>
      </w:r>
      <w:r w:rsidRPr="000420E5">
        <w:t xml:space="preserve"> </w:t>
      </w:r>
      <w:proofErr w:type="spellStart"/>
      <w:r w:rsidRPr="000420E5">
        <w:t>Електрон</w:t>
      </w:r>
      <w:proofErr w:type="spellEnd"/>
      <w:r w:rsidRPr="000420E5">
        <w:t xml:space="preserve">. </w:t>
      </w:r>
      <w:proofErr w:type="spellStart"/>
      <w:r w:rsidRPr="000420E5">
        <w:t>дані</w:t>
      </w:r>
      <w:proofErr w:type="spellEnd"/>
      <w:r w:rsidRPr="000420E5">
        <w:t>.</w:t>
      </w:r>
      <w:r w:rsidRPr="000420E5">
        <w:rPr>
          <w:lang w:val="uk-UA"/>
        </w:rPr>
        <w:t xml:space="preserve"> </w:t>
      </w:r>
      <w:r w:rsidRPr="00D00105">
        <w:rPr>
          <w:i/>
        </w:rPr>
        <w:t xml:space="preserve">Як </w:t>
      </w:r>
      <w:proofErr w:type="spellStart"/>
      <w:r w:rsidRPr="00D00105">
        <w:rPr>
          <w:i/>
        </w:rPr>
        <w:t>повідомило</w:t>
      </w:r>
      <w:proofErr w:type="spellEnd"/>
      <w:r w:rsidRPr="00D00105">
        <w:rPr>
          <w:i/>
        </w:rPr>
        <w:t xml:space="preserve"> </w:t>
      </w:r>
      <w:proofErr w:type="spellStart"/>
      <w:r w:rsidRPr="00D00105">
        <w:rPr>
          <w:i/>
        </w:rPr>
        <w:t>російське</w:t>
      </w:r>
      <w:proofErr w:type="spellEnd"/>
      <w:r w:rsidRPr="00D00105">
        <w:rPr>
          <w:i/>
        </w:rPr>
        <w:t xml:space="preserve"> </w:t>
      </w:r>
      <w:proofErr w:type="spellStart"/>
      <w:r w:rsidRPr="00D00105">
        <w:rPr>
          <w:i/>
        </w:rPr>
        <w:t>видання</w:t>
      </w:r>
      <w:proofErr w:type="spellEnd"/>
      <w:r w:rsidRPr="00D00105">
        <w:rPr>
          <w:i/>
        </w:rPr>
        <w:t xml:space="preserve"> </w:t>
      </w:r>
      <w:r w:rsidRPr="00D00105">
        <w:rPr>
          <w:i/>
          <w:lang w:val="uk-UA"/>
        </w:rPr>
        <w:t>«</w:t>
      </w:r>
      <w:r w:rsidRPr="00D00105">
        <w:rPr>
          <w:i/>
        </w:rPr>
        <w:t>Верстка</w:t>
      </w:r>
      <w:r w:rsidRPr="00D00105">
        <w:rPr>
          <w:i/>
          <w:lang w:val="uk-UA"/>
        </w:rPr>
        <w:t>»</w:t>
      </w:r>
      <w:r w:rsidRPr="00D00105">
        <w:rPr>
          <w:i/>
        </w:rPr>
        <w:t xml:space="preserve">, </w:t>
      </w:r>
      <w:proofErr w:type="spellStart"/>
      <w:r w:rsidRPr="00D00105">
        <w:rPr>
          <w:i/>
        </w:rPr>
        <w:t>російським</w:t>
      </w:r>
      <w:proofErr w:type="spellEnd"/>
      <w:r w:rsidRPr="00D00105">
        <w:rPr>
          <w:i/>
        </w:rPr>
        <w:t xml:space="preserve"> </w:t>
      </w:r>
      <w:proofErr w:type="spellStart"/>
      <w:r w:rsidRPr="00D00105">
        <w:rPr>
          <w:i/>
        </w:rPr>
        <w:t>журналістам</w:t>
      </w:r>
      <w:proofErr w:type="spellEnd"/>
      <w:r w:rsidRPr="00D00105">
        <w:rPr>
          <w:i/>
        </w:rPr>
        <w:t xml:space="preserve"> наказали сильно не </w:t>
      </w:r>
      <w:proofErr w:type="spellStart"/>
      <w:r w:rsidRPr="00D00105">
        <w:rPr>
          <w:i/>
        </w:rPr>
        <w:t>хвалити</w:t>
      </w:r>
      <w:proofErr w:type="spellEnd"/>
      <w:r w:rsidRPr="00D00105">
        <w:rPr>
          <w:i/>
        </w:rPr>
        <w:t xml:space="preserve"> Президента США Дональда Трампа на </w:t>
      </w:r>
      <w:proofErr w:type="spellStart"/>
      <w:r w:rsidRPr="00D00105">
        <w:rPr>
          <w:i/>
        </w:rPr>
        <w:t>випадок</w:t>
      </w:r>
      <w:proofErr w:type="spellEnd"/>
      <w:r w:rsidRPr="00D00105">
        <w:rPr>
          <w:i/>
        </w:rPr>
        <w:t xml:space="preserve"> </w:t>
      </w:r>
      <w:proofErr w:type="spellStart"/>
      <w:r w:rsidRPr="00D00105">
        <w:rPr>
          <w:i/>
        </w:rPr>
        <w:t>погіршення</w:t>
      </w:r>
      <w:proofErr w:type="spellEnd"/>
      <w:r w:rsidRPr="00D00105">
        <w:rPr>
          <w:i/>
        </w:rPr>
        <w:t xml:space="preserve"> </w:t>
      </w:r>
      <w:proofErr w:type="spellStart"/>
      <w:r w:rsidRPr="00D00105">
        <w:rPr>
          <w:i/>
        </w:rPr>
        <w:t>відносин</w:t>
      </w:r>
      <w:proofErr w:type="spellEnd"/>
      <w:r w:rsidRPr="00D00105">
        <w:rPr>
          <w:i/>
        </w:rPr>
        <w:t xml:space="preserve"> </w:t>
      </w:r>
      <w:proofErr w:type="spellStart"/>
      <w:r w:rsidRPr="00D00105">
        <w:rPr>
          <w:i/>
        </w:rPr>
        <w:lastRenderedPageBreak/>
        <w:t>між</w:t>
      </w:r>
      <w:proofErr w:type="spellEnd"/>
      <w:r w:rsidRPr="00D00105">
        <w:rPr>
          <w:i/>
        </w:rPr>
        <w:t xml:space="preserve"> </w:t>
      </w:r>
      <w:proofErr w:type="spellStart"/>
      <w:r w:rsidRPr="00D00105">
        <w:rPr>
          <w:i/>
        </w:rPr>
        <w:t>країнами</w:t>
      </w:r>
      <w:proofErr w:type="spellEnd"/>
      <w:r w:rsidRPr="00D00105">
        <w:rPr>
          <w:i/>
        </w:rPr>
        <w:t xml:space="preserve"> </w:t>
      </w:r>
      <w:proofErr w:type="spellStart"/>
      <w:r w:rsidRPr="00D00105">
        <w:rPr>
          <w:i/>
        </w:rPr>
        <w:t>під</w:t>
      </w:r>
      <w:proofErr w:type="spellEnd"/>
      <w:r w:rsidRPr="00D00105">
        <w:rPr>
          <w:i/>
        </w:rPr>
        <w:t xml:space="preserve"> час </w:t>
      </w:r>
      <w:proofErr w:type="spellStart"/>
      <w:r w:rsidRPr="00D00105">
        <w:rPr>
          <w:i/>
        </w:rPr>
        <w:t>переговорів</w:t>
      </w:r>
      <w:proofErr w:type="spellEnd"/>
      <w:r w:rsidRPr="00D00105">
        <w:rPr>
          <w:i/>
        </w:rPr>
        <w:t xml:space="preserve">. </w:t>
      </w:r>
      <w:proofErr w:type="spellStart"/>
      <w:r w:rsidRPr="00D00105">
        <w:rPr>
          <w:i/>
        </w:rPr>
        <w:t>Російська</w:t>
      </w:r>
      <w:proofErr w:type="spellEnd"/>
      <w:r w:rsidRPr="00D00105">
        <w:rPr>
          <w:i/>
        </w:rPr>
        <w:t xml:space="preserve"> </w:t>
      </w:r>
      <w:proofErr w:type="spellStart"/>
      <w:r w:rsidRPr="00D00105">
        <w:rPr>
          <w:i/>
        </w:rPr>
        <w:t>влада</w:t>
      </w:r>
      <w:proofErr w:type="spellEnd"/>
      <w:r w:rsidRPr="00D00105">
        <w:rPr>
          <w:i/>
        </w:rPr>
        <w:t xml:space="preserve"> не давала </w:t>
      </w:r>
      <w:proofErr w:type="spellStart"/>
      <w:r w:rsidRPr="00D00105">
        <w:rPr>
          <w:i/>
        </w:rPr>
        <w:t>чітких</w:t>
      </w:r>
      <w:proofErr w:type="spellEnd"/>
      <w:r w:rsidRPr="00D00105">
        <w:rPr>
          <w:i/>
        </w:rPr>
        <w:t xml:space="preserve"> </w:t>
      </w:r>
      <w:proofErr w:type="spellStart"/>
      <w:r w:rsidRPr="00D00105">
        <w:rPr>
          <w:i/>
        </w:rPr>
        <w:t>вказівок</w:t>
      </w:r>
      <w:proofErr w:type="spellEnd"/>
      <w:r w:rsidRPr="00D00105">
        <w:rPr>
          <w:i/>
        </w:rPr>
        <w:t xml:space="preserve"> для </w:t>
      </w:r>
      <w:proofErr w:type="spellStart"/>
      <w:r w:rsidRPr="00D00105">
        <w:rPr>
          <w:i/>
        </w:rPr>
        <w:t>працівників</w:t>
      </w:r>
      <w:proofErr w:type="spellEnd"/>
      <w:r w:rsidRPr="00D00105">
        <w:rPr>
          <w:i/>
        </w:rPr>
        <w:t xml:space="preserve"> </w:t>
      </w:r>
      <w:proofErr w:type="spellStart"/>
      <w:r w:rsidRPr="00D00105">
        <w:rPr>
          <w:i/>
        </w:rPr>
        <w:t>медіа</w:t>
      </w:r>
      <w:proofErr w:type="spellEnd"/>
      <w:r w:rsidRPr="00D00105">
        <w:rPr>
          <w:i/>
        </w:rPr>
        <w:t xml:space="preserve"> </w:t>
      </w:r>
      <w:proofErr w:type="spellStart"/>
      <w:r w:rsidRPr="00D00105">
        <w:rPr>
          <w:i/>
        </w:rPr>
        <w:t>щодо</w:t>
      </w:r>
      <w:proofErr w:type="spellEnd"/>
      <w:r w:rsidRPr="00D00105">
        <w:rPr>
          <w:i/>
        </w:rPr>
        <w:t xml:space="preserve"> </w:t>
      </w:r>
      <w:proofErr w:type="spellStart"/>
      <w:r w:rsidRPr="00D00105">
        <w:rPr>
          <w:i/>
        </w:rPr>
        <w:t>висвітлення</w:t>
      </w:r>
      <w:proofErr w:type="spellEnd"/>
      <w:r w:rsidRPr="00D00105">
        <w:rPr>
          <w:i/>
        </w:rPr>
        <w:t xml:space="preserve"> </w:t>
      </w:r>
      <w:proofErr w:type="spellStart"/>
      <w:r w:rsidRPr="00D00105">
        <w:rPr>
          <w:i/>
        </w:rPr>
        <w:t>відносин</w:t>
      </w:r>
      <w:proofErr w:type="spellEnd"/>
      <w:r w:rsidRPr="00D00105">
        <w:rPr>
          <w:i/>
        </w:rPr>
        <w:t xml:space="preserve"> </w:t>
      </w:r>
      <w:proofErr w:type="spellStart"/>
      <w:r w:rsidRPr="00D00105">
        <w:rPr>
          <w:i/>
        </w:rPr>
        <w:t>між</w:t>
      </w:r>
      <w:proofErr w:type="spellEnd"/>
      <w:r w:rsidRPr="00D00105">
        <w:rPr>
          <w:i/>
        </w:rPr>
        <w:t xml:space="preserve"> РФ і США. Тим часом </w:t>
      </w:r>
      <w:proofErr w:type="spellStart"/>
      <w:r w:rsidRPr="00D00105">
        <w:rPr>
          <w:i/>
        </w:rPr>
        <w:t>працівник</w:t>
      </w:r>
      <w:proofErr w:type="spellEnd"/>
      <w:r w:rsidRPr="00D00105">
        <w:rPr>
          <w:i/>
        </w:rPr>
        <w:t xml:space="preserve"> одного державного </w:t>
      </w:r>
      <w:proofErr w:type="spellStart"/>
      <w:r w:rsidRPr="00D00105">
        <w:rPr>
          <w:i/>
        </w:rPr>
        <w:t>медіа</w:t>
      </w:r>
      <w:proofErr w:type="spellEnd"/>
      <w:r w:rsidRPr="00D00105">
        <w:rPr>
          <w:i/>
        </w:rPr>
        <w:t xml:space="preserve"> РФ </w:t>
      </w:r>
      <w:proofErr w:type="spellStart"/>
      <w:r w:rsidRPr="00D00105">
        <w:rPr>
          <w:i/>
        </w:rPr>
        <w:t>розповів</w:t>
      </w:r>
      <w:proofErr w:type="spellEnd"/>
      <w:r w:rsidRPr="00D00105">
        <w:rPr>
          <w:i/>
        </w:rPr>
        <w:t xml:space="preserve">, </w:t>
      </w:r>
      <w:proofErr w:type="spellStart"/>
      <w:r w:rsidRPr="00D00105">
        <w:rPr>
          <w:i/>
        </w:rPr>
        <w:t>що</w:t>
      </w:r>
      <w:proofErr w:type="spellEnd"/>
      <w:r w:rsidRPr="00D00105">
        <w:rPr>
          <w:i/>
        </w:rPr>
        <w:t xml:space="preserve"> </w:t>
      </w:r>
      <w:proofErr w:type="spellStart"/>
      <w:r w:rsidRPr="00D00105">
        <w:rPr>
          <w:i/>
        </w:rPr>
        <w:t>їм</w:t>
      </w:r>
      <w:proofErr w:type="spellEnd"/>
      <w:r w:rsidRPr="00D00105">
        <w:rPr>
          <w:i/>
        </w:rPr>
        <w:t xml:space="preserve"> </w:t>
      </w:r>
      <w:proofErr w:type="spellStart"/>
      <w:r w:rsidRPr="00D00105">
        <w:rPr>
          <w:i/>
        </w:rPr>
        <w:t>порекомендували</w:t>
      </w:r>
      <w:proofErr w:type="spellEnd"/>
      <w:r w:rsidRPr="00D00105">
        <w:rPr>
          <w:i/>
        </w:rPr>
        <w:t xml:space="preserve"> не </w:t>
      </w:r>
      <w:proofErr w:type="spellStart"/>
      <w:r w:rsidRPr="00D00105">
        <w:rPr>
          <w:i/>
        </w:rPr>
        <w:t>давати</w:t>
      </w:r>
      <w:proofErr w:type="spellEnd"/>
      <w:r w:rsidRPr="00D00105">
        <w:rPr>
          <w:i/>
        </w:rPr>
        <w:t xml:space="preserve"> </w:t>
      </w:r>
      <w:proofErr w:type="spellStart"/>
      <w:r w:rsidRPr="00D00105">
        <w:rPr>
          <w:i/>
        </w:rPr>
        <w:t>обіцянок</w:t>
      </w:r>
      <w:proofErr w:type="spellEnd"/>
      <w:r w:rsidRPr="00D00105">
        <w:rPr>
          <w:i/>
        </w:rPr>
        <w:t xml:space="preserve"> </w:t>
      </w:r>
      <w:proofErr w:type="spellStart"/>
      <w:r w:rsidRPr="00D00105">
        <w:rPr>
          <w:i/>
        </w:rPr>
        <w:t>щодо</w:t>
      </w:r>
      <w:proofErr w:type="spellEnd"/>
      <w:r w:rsidRPr="00D00105">
        <w:rPr>
          <w:i/>
        </w:rPr>
        <w:t xml:space="preserve"> </w:t>
      </w:r>
      <w:proofErr w:type="spellStart"/>
      <w:r w:rsidRPr="00D00105">
        <w:rPr>
          <w:i/>
        </w:rPr>
        <w:t>завершення</w:t>
      </w:r>
      <w:proofErr w:type="spellEnd"/>
      <w:r w:rsidRPr="00D00105">
        <w:rPr>
          <w:i/>
        </w:rPr>
        <w:t xml:space="preserve"> </w:t>
      </w:r>
      <w:proofErr w:type="spellStart"/>
      <w:r w:rsidRPr="00D00105">
        <w:rPr>
          <w:i/>
        </w:rPr>
        <w:t>війни</w:t>
      </w:r>
      <w:proofErr w:type="spellEnd"/>
      <w:r w:rsidRPr="00D00105">
        <w:rPr>
          <w:i/>
        </w:rPr>
        <w:t xml:space="preserve"> </w:t>
      </w:r>
      <w:proofErr w:type="spellStart"/>
      <w:r w:rsidRPr="00D00105">
        <w:rPr>
          <w:i/>
        </w:rPr>
        <w:t>проти</w:t>
      </w:r>
      <w:proofErr w:type="spellEnd"/>
      <w:r w:rsidRPr="00D00105">
        <w:rPr>
          <w:i/>
        </w:rPr>
        <w:t xml:space="preserve"> </w:t>
      </w:r>
      <w:proofErr w:type="spellStart"/>
      <w:r w:rsidRPr="00D00105">
        <w:rPr>
          <w:i/>
        </w:rPr>
        <w:t>України</w:t>
      </w:r>
      <w:proofErr w:type="spellEnd"/>
      <w:r w:rsidRPr="00D00105">
        <w:rPr>
          <w:i/>
        </w:rPr>
        <w:t xml:space="preserve"> й не </w:t>
      </w:r>
      <w:proofErr w:type="spellStart"/>
      <w:r w:rsidRPr="00D00105">
        <w:rPr>
          <w:i/>
        </w:rPr>
        <w:t>називати</w:t>
      </w:r>
      <w:proofErr w:type="spellEnd"/>
      <w:r w:rsidRPr="00D00105">
        <w:rPr>
          <w:i/>
        </w:rPr>
        <w:t xml:space="preserve"> </w:t>
      </w:r>
      <w:proofErr w:type="spellStart"/>
      <w:r w:rsidRPr="00D00105">
        <w:rPr>
          <w:i/>
        </w:rPr>
        <w:t>конкретних</w:t>
      </w:r>
      <w:proofErr w:type="spellEnd"/>
      <w:r w:rsidRPr="00D00105">
        <w:rPr>
          <w:i/>
        </w:rPr>
        <w:t xml:space="preserve"> </w:t>
      </w:r>
      <w:proofErr w:type="spellStart"/>
      <w:r w:rsidRPr="00D00105">
        <w:rPr>
          <w:i/>
        </w:rPr>
        <w:t>термінів</w:t>
      </w:r>
      <w:proofErr w:type="spellEnd"/>
      <w:r w:rsidRPr="00D00105">
        <w:rPr>
          <w:i/>
        </w:rPr>
        <w:t xml:space="preserve">. Редакторам </w:t>
      </w:r>
      <w:proofErr w:type="spellStart"/>
      <w:r w:rsidRPr="00D00105">
        <w:rPr>
          <w:i/>
        </w:rPr>
        <w:t>російських</w:t>
      </w:r>
      <w:proofErr w:type="spellEnd"/>
      <w:r w:rsidRPr="00D00105">
        <w:rPr>
          <w:i/>
        </w:rPr>
        <w:t xml:space="preserve"> </w:t>
      </w:r>
      <w:proofErr w:type="spellStart"/>
      <w:r w:rsidRPr="00D00105">
        <w:rPr>
          <w:i/>
        </w:rPr>
        <w:t>медіа</w:t>
      </w:r>
      <w:proofErr w:type="spellEnd"/>
      <w:r w:rsidRPr="00D00105">
        <w:rPr>
          <w:i/>
        </w:rPr>
        <w:t xml:space="preserve"> треба </w:t>
      </w:r>
      <w:proofErr w:type="spellStart"/>
      <w:r w:rsidRPr="00D00105">
        <w:rPr>
          <w:i/>
        </w:rPr>
        <w:t>показувати</w:t>
      </w:r>
      <w:proofErr w:type="spellEnd"/>
      <w:r w:rsidRPr="00D00105">
        <w:rPr>
          <w:i/>
        </w:rPr>
        <w:t xml:space="preserve">, </w:t>
      </w:r>
      <w:proofErr w:type="spellStart"/>
      <w:r w:rsidRPr="00D00105">
        <w:rPr>
          <w:i/>
        </w:rPr>
        <w:t>що</w:t>
      </w:r>
      <w:proofErr w:type="spellEnd"/>
      <w:r w:rsidRPr="00D00105">
        <w:rPr>
          <w:i/>
        </w:rPr>
        <w:t xml:space="preserve"> США </w:t>
      </w:r>
      <w:proofErr w:type="spellStart"/>
      <w:r w:rsidRPr="00D00105">
        <w:rPr>
          <w:i/>
        </w:rPr>
        <w:t>пішли</w:t>
      </w:r>
      <w:proofErr w:type="spellEnd"/>
      <w:r w:rsidRPr="00D00105">
        <w:rPr>
          <w:i/>
        </w:rPr>
        <w:t xml:space="preserve"> на контакт </w:t>
      </w:r>
      <w:proofErr w:type="spellStart"/>
      <w:r w:rsidRPr="00D00105">
        <w:rPr>
          <w:i/>
        </w:rPr>
        <w:t>із</w:t>
      </w:r>
      <w:proofErr w:type="spellEnd"/>
      <w:r w:rsidRPr="00D00105">
        <w:rPr>
          <w:i/>
        </w:rPr>
        <w:t xml:space="preserve"> РФ, яка </w:t>
      </w:r>
      <w:r w:rsidRPr="00D00105">
        <w:rPr>
          <w:i/>
          <w:lang w:val="uk-UA"/>
        </w:rPr>
        <w:t>«</w:t>
      </w:r>
      <w:r w:rsidRPr="00D00105">
        <w:rPr>
          <w:i/>
        </w:rPr>
        <w:t xml:space="preserve">готова </w:t>
      </w:r>
      <w:proofErr w:type="spellStart"/>
      <w:r w:rsidRPr="00D00105">
        <w:rPr>
          <w:i/>
        </w:rPr>
        <w:t>вислухати</w:t>
      </w:r>
      <w:proofErr w:type="spellEnd"/>
      <w:r w:rsidRPr="00D00105">
        <w:rPr>
          <w:i/>
          <w:lang w:val="uk-UA"/>
        </w:rPr>
        <w:t>»</w:t>
      </w:r>
      <w:r w:rsidRPr="00D00105">
        <w:rPr>
          <w:i/>
        </w:rPr>
        <w:t>.</w:t>
      </w:r>
      <w:r w:rsidRPr="000420E5">
        <w:t xml:space="preserve"> Текст: </w:t>
      </w:r>
      <w:hyperlink r:id="rId18" w:tgtFrame="_blank" w:history="1">
        <w:r w:rsidRPr="00D00105">
          <w:rPr>
            <w:rStyle w:val="ae"/>
            <w:rFonts w:eastAsiaTheme="majorEastAsia"/>
          </w:rPr>
          <w:t>https://focus.ua/uk/world/695793-peregovori-ssha-i-rosiji-rosiyskim-media-skazali-ne-hvaliti-trampa</w:t>
        </w:r>
      </w:hyperlink>
    </w:p>
    <w:p w14:paraId="4516DE04" w14:textId="5604144B" w:rsidR="00705879" w:rsidRPr="0060135D" w:rsidRDefault="00705879" w:rsidP="00267ED9">
      <w:pPr>
        <w:pStyle w:val="a9"/>
        <w:numPr>
          <w:ilvl w:val="0"/>
          <w:numId w:val="1"/>
        </w:numPr>
        <w:ind w:left="0" w:firstLine="567"/>
        <w:rPr>
          <w:iCs/>
          <w:lang w:val="uk-UA"/>
        </w:rPr>
      </w:pPr>
      <w:r w:rsidRPr="005C6C01">
        <w:rPr>
          <w:rFonts w:eastAsia="Times New Roman" w:cstheme="minorHAnsi"/>
          <w:b/>
          <w:bCs/>
          <w:color w:val="222222"/>
          <w:szCs w:val="28"/>
          <w:shd w:val="clear" w:color="auto" w:fill="FFFFFF"/>
          <w:lang w:val="uk-UA" w:eastAsia="ii-CN"/>
        </w:rPr>
        <w:t>Ткачов І. В. Тероризм і медіа: огляд ролі медіа в поширенні терористичної пропаганди та міжнародного досвіду у протидії цьому явищу</w:t>
      </w:r>
      <w:r>
        <w:rPr>
          <w:rFonts w:eastAsia="Times New Roman" w:cstheme="minorHAnsi"/>
          <w:b/>
          <w:bCs/>
          <w:color w:val="222222"/>
          <w:szCs w:val="28"/>
          <w:shd w:val="clear" w:color="auto" w:fill="FFFFFF"/>
          <w:lang w:val="uk-UA" w:eastAsia="ii-CN"/>
        </w:rPr>
        <w:t xml:space="preserve"> </w:t>
      </w:r>
      <w:r w:rsidRPr="005C6C01">
        <w:rPr>
          <w:rFonts w:eastAsia="Times New Roman" w:cstheme="minorHAnsi"/>
          <w:color w:val="222222"/>
          <w:szCs w:val="28"/>
          <w:shd w:val="clear" w:color="auto" w:fill="FFFFFF"/>
          <w:lang w:val="uk-UA" w:eastAsia="ii-CN"/>
        </w:rPr>
        <w:t xml:space="preserve">[Електронний ресурс] / І. В. Ткачов, Ю. О. Ільченко // </w:t>
      </w:r>
      <w:proofErr w:type="spellStart"/>
      <w:r w:rsidRPr="005C6C01">
        <w:rPr>
          <w:rFonts w:eastAsia="Times New Roman" w:cstheme="minorHAnsi"/>
          <w:color w:val="222222"/>
          <w:szCs w:val="28"/>
          <w:shd w:val="clear" w:color="auto" w:fill="FFFFFF"/>
          <w:lang w:val="uk-UA" w:eastAsia="ii-CN"/>
        </w:rPr>
        <w:t>Юрид</w:t>
      </w:r>
      <w:proofErr w:type="spellEnd"/>
      <w:r w:rsidRPr="005C6C01">
        <w:rPr>
          <w:rFonts w:eastAsia="Times New Roman" w:cstheme="minorHAnsi"/>
          <w:color w:val="222222"/>
          <w:szCs w:val="28"/>
          <w:shd w:val="clear" w:color="auto" w:fill="FFFFFF"/>
          <w:lang w:val="uk-UA" w:eastAsia="ii-CN"/>
        </w:rPr>
        <w:t>. наук. електрон. журн. – 2024. – № 12. – С. 274-277.</w:t>
      </w:r>
      <w:r>
        <w:rPr>
          <w:rFonts w:eastAsia="Times New Roman" w:cstheme="minorHAnsi"/>
          <w:color w:val="222222"/>
          <w:szCs w:val="28"/>
          <w:shd w:val="clear" w:color="auto" w:fill="FFFFFF"/>
          <w:lang w:val="uk-UA" w:eastAsia="ii-CN"/>
        </w:rPr>
        <w:t xml:space="preserve"> </w:t>
      </w:r>
      <w:r w:rsidRPr="005C6C01">
        <w:rPr>
          <w:rFonts w:eastAsia="Times New Roman" w:cstheme="minorHAnsi"/>
          <w:i/>
          <w:iCs/>
          <w:color w:val="222222"/>
          <w:szCs w:val="28"/>
          <w:shd w:val="clear" w:color="auto" w:fill="FFFFFF"/>
          <w:lang w:val="uk-UA" w:eastAsia="ii-CN"/>
        </w:rPr>
        <w:t>Висвітлено взаємодію між тероризмом та медіа. Зосереджено увагу на використанні медіа-інструментів для поширення терористичної пропаганди, а також на ролі медіа у боротьбі з тероризмом. Проаналізовано міжнародний досвід протидії терористичній активності в інформаційному просторі, зокрема ініціативи Організації Об'єднаних Націй (ООН), Європейського Союзу (ЄС) та технологічних компаній щодо регулювання контенту та боротьби з онлайн-радикалізацією. Розкрит</w:t>
      </w:r>
      <w:r w:rsidR="000A725B">
        <w:rPr>
          <w:rFonts w:eastAsia="Times New Roman" w:cstheme="minorHAnsi"/>
          <w:i/>
          <w:iCs/>
          <w:color w:val="222222"/>
          <w:szCs w:val="28"/>
          <w:shd w:val="clear" w:color="auto" w:fill="FFFFFF"/>
          <w:lang w:val="uk-UA" w:eastAsia="ii-CN"/>
        </w:rPr>
        <w:t>о зміст універсального документа</w:t>
      </w:r>
      <w:r w:rsidRPr="005C6C01">
        <w:rPr>
          <w:rFonts w:eastAsia="Times New Roman" w:cstheme="minorHAnsi"/>
          <w:i/>
          <w:iCs/>
          <w:color w:val="222222"/>
          <w:szCs w:val="28"/>
          <w:shd w:val="clear" w:color="auto" w:fill="FFFFFF"/>
          <w:lang w:val="uk-UA" w:eastAsia="ii-CN"/>
        </w:rPr>
        <w:t xml:space="preserve"> ООН </w:t>
      </w:r>
      <w:r>
        <w:rPr>
          <w:rFonts w:eastAsia="Times New Roman" w:cstheme="minorHAnsi"/>
          <w:i/>
          <w:iCs/>
          <w:color w:val="222222"/>
          <w:szCs w:val="28"/>
          <w:shd w:val="clear" w:color="auto" w:fill="FFFFFF"/>
          <w:lang w:val="uk-UA" w:eastAsia="ii-CN"/>
        </w:rPr>
        <w:t>«</w:t>
      </w:r>
      <w:r w:rsidRPr="005C6C01">
        <w:rPr>
          <w:rFonts w:eastAsia="Times New Roman" w:cstheme="minorHAnsi"/>
          <w:i/>
          <w:iCs/>
          <w:color w:val="222222"/>
          <w:szCs w:val="28"/>
          <w:shd w:val="clear" w:color="auto" w:fill="FFFFFF"/>
          <w:lang w:val="uk-UA" w:eastAsia="ii-CN"/>
        </w:rPr>
        <w:t>Боротьба з тероризмом: як глобальні партнери відповідають на терористичну пропаганду</w:t>
      </w:r>
      <w:r>
        <w:rPr>
          <w:rFonts w:eastAsia="Times New Roman" w:cstheme="minorHAnsi"/>
          <w:i/>
          <w:iCs/>
          <w:color w:val="222222"/>
          <w:szCs w:val="28"/>
          <w:shd w:val="clear" w:color="auto" w:fill="FFFFFF"/>
          <w:lang w:val="uk-UA" w:eastAsia="ii-CN"/>
        </w:rPr>
        <w:t>»</w:t>
      </w:r>
      <w:r w:rsidRPr="005C6C01">
        <w:rPr>
          <w:rFonts w:eastAsia="Times New Roman" w:cstheme="minorHAnsi"/>
          <w:i/>
          <w:iCs/>
          <w:color w:val="222222"/>
          <w:szCs w:val="28"/>
          <w:shd w:val="clear" w:color="auto" w:fill="FFFFFF"/>
          <w:lang w:val="uk-UA" w:eastAsia="ii-CN"/>
        </w:rPr>
        <w:t xml:space="preserve"> та Плану дій щодо запобігання насильницькому екстремізму (PVE), який у 2016 р</w:t>
      </w:r>
      <w:r w:rsidR="000A725B">
        <w:rPr>
          <w:rFonts w:eastAsia="Times New Roman" w:cstheme="minorHAnsi"/>
          <w:i/>
          <w:iCs/>
          <w:color w:val="222222"/>
          <w:szCs w:val="28"/>
          <w:shd w:val="clear" w:color="auto" w:fill="FFFFFF"/>
          <w:lang w:val="uk-UA" w:eastAsia="ii-CN"/>
        </w:rPr>
        <w:t>.</w:t>
      </w:r>
      <w:r w:rsidRPr="005C6C01">
        <w:rPr>
          <w:rFonts w:eastAsia="Times New Roman" w:cstheme="minorHAnsi"/>
          <w:i/>
          <w:iCs/>
          <w:color w:val="222222"/>
          <w:szCs w:val="28"/>
          <w:shd w:val="clear" w:color="auto" w:fill="FFFFFF"/>
          <w:lang w:val="uk-UA" w:eastAsia="ii-CN"/>
        </w:rPr>
        <w:t xml:space="preserve"> презентував Генеральний секретар ООН. Вказано, що терористичні групи використовують мас-медіа як потужний інструмент для досягнення своїх цілей у кількох основних напрямах: створення атмосфери страху та паніки; пропаганда ідеології та формування суспільної думки; </w:t>
      </w:r>
      <w:proofErr w:type="spellStart"/>
      <w:r w:rsidRPr="005C6C01">
        <w:rPr>
          <w:rFonts w:eastAsia="Times New Roman" w:cstheme="minorHAnsi"/>
          <w:i/>
          <w:iCs/>
          <w:color w:val="222222"/>
          <w:szCs w:val="28"/>
          <w:shd w:val="clear" w:color="auto" w:fill="FFFFFF"/>
          <w:lang w:val="uk-UA" w:eastAsia="ii-CN"/>
        </w:rPr>
        <w:t>рекрутинг</w:t>
      </w:r>
      <w:proofErr w:type="spellEnd"/>
      <w:r w:rsidRPr="005C6C01">
        <w:rPr>
          <w:rFonts w:eastAsia="Times New Roman" w:cstheme="minorHAnsi"/>
          <w:i/>
          <w:iCs/>
          <w:color w:val="222222"/>
          <w:szCs w:val="28"/>
          <w:shd w:val="clear" w:color="auto" w:fill="FFFFFF"/>
          <w:lang w:val="uk-UA" w:eastAsia="ii-CN"/>
        </w:rPr>
        <w:t xml:space="preserve"> </w:t>
      </w:r>
      <w:r w:rsidR="000A725B">
        <w:rPr>
          <w:rFonts w:eastAsia="Times New Roman" w:cstheme="minorHAnsi"/>
          <w:i/>
          <w:iCs/>
          <w:color w:val="222222"/>
          <w:szCs w:val="28"/>
          <w:shd w:val="clear" w:color="auto" w:fill="FFFFFF"/>
          <w:lang w:val="uk-UA" w:eastAsia="ii-CN"/>
        </w:rPr>
        <w:t>і</w:t>
      </w:r>
      <w:r w:rsidRPr="005C6C01">
        <w:rPr>
          <w:rFonts w:eastAsia="Times New Roman" w:cstheme="minorHAnsi"/>
          <w:i/>
          <w:iCs/>
          <w:color w:val="222222"/>
          <w:szCs w:val="28"/>
          <w:shd w:val="clear" w:color="auto" w:fill="FFFFFF"/>
          <w:lang w:val="uk-UA" w:eastAsia="ii-CN"/>
        </w:rPr>
        <w:t xml:space="preserve"> радикалізація; координація дій та комунікація; залякування урядів </w:t>
      </w:r>
      <w:r w:rsidR="000A725B">
        <w:rPr>
          <w:rFonts w:eastAsia="Times New Roman" w:cstheme="minorHAnsi"/>
          <w:i/>
          <w:iCs/>
          <w:color w:val="222222"/>
          <w:szCs w:val="28"/>
          <w:shd w:val="clear" w:color="auto" w:fill="FFFFFF"/>
          <w:lang w:val="uk-UA" w:eastAsia="ii-CN"/>
        </w:rPr>
        <w:t>і</w:t>
      </w:r>
      <w:r w:rsidRPr="005C6C01">
        <w:rPr>
          <w:rFonts w:eastAsia="Times New Roman" w:cstheme="minorHAnsi"/>
          <w:i/>
          <w:iCs/>
          <w:color w:val="222222"/>
          <w:szCs w:val="28"/>
          <w:shd w:val="clear" w:color="auto" w:fill="FFFFFF"/>
          <w:lang w:val="uk-UA" w:eastAsia="ii-CN"/>
        </w:rPr>
        <w:t xml:space="preserve"> громадян; отримання міжнародного резонансу; фінансування та підтримка. На основі міжнародного досвіду </w:t>
      </w:r>
      <w:r w:rsidR="000A725B">
        <w:rPr>
          <w:rFonts w:eastAsia="Times New Roman" w:cstheme="minorHAnsi"/>
          <w:i/>
          <w:iCs/>
          <w:color w:val="222222"/>
          <w:szCs w:val="28"/>
          <w:shd w:val="clear" w:color="auto" w:fill="FFFFFF"/>
          <w:lang w:val="uk-UA" w:eastAsia="ii-CN"/>
        </w:rPr>
        <w:t>розробле</w:t>
      </w:r>
      <w:r w:rsidRPr="005C6C01">
        <w:rPr>
          <w:rFonts w:eastAsia="Times New Roman" w:cstheme="minorHAnsi"/>
          <w:i/>
          <w:iCs/>
          <w:color w:val="222222"/>
          <w:szCs w:val="28"/>
          <w:shd w:val="clear" w:color="auto" w:fill="FFFFFF"/>
          <w:lang w:val="uk-UA" w:eastAsia="ii-CN"/>
        </w:rPr>
        <w:t>но рекомендації для посилення регуляції інформаційного простору та посилення співпраці з приватним сектором, зокрема з технологічними компаніями.</w:t>
      </w:r>
      <w:r w:rsidR="000A725B">
        <w:rPr>
          <w:rFonts w:eastAsia="Times New Roman" w:cstheme="minorHAnsi"/>
          <w:color w:val="222222"/>
          <w:szCs w:val="28"/>
          <w:shd w:val="clear" w:color="auto" w:fill="FFFFFF"/>
          <w:lang w:val="uk-UA" w:eastAsia="ii-CN"/>
        </w:rPr>
        <w:t xml:space="preserve">        Текст: </w:t>
      </w:r>
      <w:hyperlink r:id="rId19" w:tgtFrame="_blank" w:history="1">
        <w:r w:rsidRPr="005C6C01">
          <w:rPr>
            <w:rFonts w:eastAsia="Times New Roman" w:cstheme="minorHAnsi"/>
            <w:color w:val="1155CC"/>
            <w:szCs w:val="28"/>
            <w:u w:val="single"/>
            <w:shd w:val="clear" w:color="auto" w:fill="FFFFFF"/>
            <w:lang w:val="uk-UA" w:eastAsia="ii-CN"/>
          </w:rPr>
          <w:t>http://www.lsej.org.ua/12_2024/63.pdf</w:t>
        </w:r>
      </w:hyperlink>
    </w:p>
    <w:p w14:paraId="195012DA" w14:textId="77777777" w:rsidR="00705879" w:rsidRPr="00C7446A" w:rsidRDefault="00705879" w:rsidP="004F0AB3">
      <w:pPr>
        <w:pStyle w:val="a9"/>
        <w:numPr>
          <w:ilvl w:val="0"/>
          <w:numId w:val="1"/>
        </w:numPr>
        <w:ind w:left="0" w:firstLine="567"/>
        <w:rPr>
          <w:lang w:val="uk-UA"/>
        </w:rPr>
      </w:pPr>
      <w:r w:rsidRPr="00690766">
        <w:rPr>
          <w:b/>
          <w:bCs/>
          <w:lang w:val="uk-UA"/>
        </w:rPr>
        <w:lastRenderedPageBreak/>
        <w:t>У Вашингтоні делегація ПЦУ провела низку зустрічей</w:t>
      </w:r>
      <w:r>
        <w:rPr>
          <w:b/>
          <w:bCs/>
          <w:lang w:val="uk-UA"/>
        </w:rPr>
        <w:t xml:space="preserve"> </w:t>
      </w:r>
      <w:r w:rsidRPr="00690766">
        <w:rPr>
          <w:lang w:val="uk-UA"/>
        </w:rPr>
        <w:t>[Електронний ресурс] /</w:t>
      </w:r>
      <w:r>
        <w:rPr>
          <w:lang w:val="uk-UA"/>
        </w:rPr>
        <w:t xml:space="preserve"> </w:t>
      </w:r>
      <w:r w:rsidRPr="00690766">
        <w:rPr>
          <w:lang w:val="uk-UA"/>
        </w:rPr>
        <w:t>Ольга Мар’ян</w:t>
      </w:r>
      <w:r>
        <w:rPr>
          <w:lang w:val="uk-UA"/>
        </w:rPr>
        <w:t xml:space="preserve"> </w:t>
      </w:r>
      <w:r w:rsidRPr="00690766">
        <w:rPr>
          <w:lang w:val="uk-UA"/>
        </w:rPr>
        <w:t>//</w:t>
      </w:r>
      <w:r>
        <w:rPr>
          <w:lang w:val="uk-UA"/>
        </w:rPr>
        <w:t xml:space="preserve"> </w:t>
      </w:r>
      <w:r w:rsidRPr="00690766">
        <w:rPr>
          <w:lang w:val="uk-UA"/>
        </w:rPr>
        <w:t>RISU.ua</w:t>
      </w:r>
      <w:r>
        <w:rPr>
          <w:lang w:val="uk-UA"/>
        </w:rPr>
        <w:t xml:space="preserve"> </w:t>
      </w:r>
      <w:r w:rsidRPr="00690766">
        <w:rPr>
          <w:lang w:val="uk-UA"/>
        </w:rPr>
        <w:t>: [</w:t>
      </w:r>
      <w:proofErr w:type="spellStart"/>
      <w:r w:rsidRPr="00690766">
        <w:rPr>
          <w:lang w:val="uk-UA"/>
        </w:rPr>
        <w:t>вебсайт</w:t>
      </w:r>
      <w:proofErr w:type="spellEnd"/>
      <w:r w:rsidRPr="00690766">
        <w:rPr>
          <w:lang w:val="uk-UA"/>
        </w:rPr>
        <w:t>].</w:t>
      </w:r>
      <w:r>
        <w:rPr>
          <w:lang w:val="uk-UA"/>
        </w:rPr>
        <w:t xml:space="preserve"> </w:t>
      </w:r>
      <w:r w:rsidRPr="00690766">
        <w:rPr>
          <w:lang w:val="uk-UA"/>
        </w:rPr>
        <w:t xml:space="preserve">– 2025. – 10 </w:t>
      </w:r>
      <w:proofErr w:type="spellStart"/>
      <w:r w:rsidRPr="00690766">
        <w:rPr>
          <w:lang w:val="uk-UA"/>
        </w:rPr>
        <w:t>лют</w:t>
      </w:r>
      <w:proofErr w:type="spellEnd"/>
      <w:r w:rsidRPr="00690766">
        <w:rPr>
          <w:lang w:val="uk-UA"/>
        </w:rPr>
        <w:t xml:space="preserve">. </w:t>
      </w:r>
      <w:r>
        <w:rPr>
          <w:lang w:val="uk-UA"/>
        </w:rPr>
        <w:t>–</w:t>
      </w:r>
      <w:r w:rsidRPr="00690766">
        <w:rPr>
          <w:lang w:val="uk-UA"/>
        </w:rPr>
        <w:t xml:space="preserve"> Електрон. дані.</w:t>
      </w:r>
      <w:r>
        <w:rPr>
          <w:lang w:val="uk-UA"/>
        </w:rPr>
        <w:t xml:space="preserve"> </w:t>
      </w:r>
      <w:r w:rsidRPr="00690766">
        <w:rPr>
          <w:i/>
          <w:iCs/>
          <w:lang w:val="uk-UA"/>
        </w:rPr>
        <w:t xml:space="preserve">Під час перебування 5 </w:t>
      </w:r>
      <w:r>
        <w:rPr>
          <w:i/>
          <w:iCs/>
          <w:lang w:val="uk-UA"/>
        </w:rPr>
        <w:t>–</w:t>
      </w:r>
      <w:r w:rsidRPr="00690766">
        <w:rPr>
          <w:i/>
          <w:iCs/>
          <w:lang w:val="uk-UA"/>
        </w:rPr>
        <w:t xml:space="preserve"> 7 лютого 2025 р. в столиці США м.</w:t>
      </w:r>
      <w:r>
        <w:rPr>
          <w:i/>
          <w:iCs/>
          <w:lang w:val="uk-UA"/>
        </w:rPr>
        <w:t> </w:t>
      </w:r>
      <w:r w:rsidRPr="00690766">
        <w:rPr>
          <w:i/>
          <w:iCs/>
          <w:lang w:val="uk-UA"/>
        </w:rPr>
        <w:t>Вашингтон з нагоди участі у Національному молитовному сніданку та подіях Українського тижня, делегація Православної Церкви України (ПЦУ), яку очолював</w:t>
      </w:r>
      <w:r>
        <w:rPr>
          <w:i/>
          <w:iCs/>
          <w:lang w:val="uk-UA"/>
        </w:rPr>
        <w:t xml:space="preserve"> </w:t>
      </w:r>
      <w:r w:rsidRPr="00690766">
        <w:rPr>
          <w:i/>
          <w:iCs/>
          <w:lang w:val="uk-UA"/>
        </w:rPr>
        <w:t xml:space="preserve">Предстоятель, Митрополит Київський і всієї України </w:t>
      </w:r>
      <w:proofErr w:type="spellStart"/>
      <w:r w:rsidRPr="00690766">
        <w:rPr>
          <w:i/>
          <w:iCs/>
          <w:lang w:val="uk-UA"/>
        </w:rPr>
        <w:t>Епіфаній</w:t>
      </w:r>
      <w:proofErr w:type="spellEnd"/>
      <w:r w:rsidRPr="00690766">
        <w:rPr>
          <w:i/>
          <w:iCs/>
          <w:lang w:val="uk-UA"/>
        </w:rPr>
        <w:t>, провела низку зустрічей з членами американського Конгресу. Йшлося про стан релігійної свободи в Україні, про російські переслідування і злочини на тимчасово окупованих територіях (ТОТ), про протидію кремлівській пропаганді та брехні, яку поширюють найманці проросійських сил, а також про подальші кроки, спрямовані на досягнення перемоги правди і справедливого миру в Україні. Члени Конгресу США висловлювали свою підтримку українському народу і помісній ПЦУ у їхній справедливій боротьбі з російською агресією та пропагандою.</w:t>
      </w:r>
      <w:r>
        <w:rPr>
          <w:i/>
          <w:iCs/>
          <w:lang w:val="uk-UA"/>
        </w:rPr>
        <w:t xml:space="preserve"> </w:t>
      </w:r>
      <w:r w:rsidRPr="00690766">
        <w:rPr>
          <w:lang w:val="uk-UA"/>
        </w:rPr>
        <w:t>Текст: </w:t>
      </w:r>
      <w:hyperlink r:id="rId20" w:tgtFrame="_blank" w:history="1">
        <w:r w:rsidRPr="00690766">
          <w:rPr>
            <w:rStyle w:val="ae"/>
            <w:lang w:val="uk-UA"/>
          </w:rPr>
          <w:t>https://risu.ua/u-vashingtoni-delegaciya-pcu-provela-nizku-zustrichej_n154102</w:t>
        </w:r>
      </w:hyperlink>
    </w:p>
    <w:p w14:paraId="2FEFEF0B" w14:textId="2281E275" w:rsidR="00705879" w:rsidRPr="00525586" w:rsidRDefault="00705879" w:rsidP="004F0AB3">
      <w:pPr>
        <w:pStyle w:val="a9"/>
        <w:numPr>
          <w:ilvl w:val="0"/>
          <w:numId w:val="1"/>
        </w:numPr>
        <w:ind w:left="0" w:firstLine="567"/>
      </w:pPr>
      <w:proofErr w:type="spellStart"/>
      <w:r w:rsidRPr="00C7446A">
        <w:rPr>
          <w:b/>
          <w:bCs/>
          <w:szCs w:val="28"/>
          <w:lang w:val="uk-UA"/>
        </w:rPr>
        <w:t>Хім’як</w:t>
      </w:r>
      <w:proofErr w:type="spellEnd"/>
      <w:r w:rsidRPr="00C7446A">
        <w:rPr>
          <w:b/>
          <w:bCs/>
          <w:szCs w:val="28"/>
          <w:lang w:val="uk-UA"/>
        </w:rPr>
        <w:t xml:space="preserve"> О. </w:t>
      </w:r>
      <w:r>
        <w:rPr>
          <w:b/>
          <w:bCs/>
          <w:szCs w:val="28"/>
          <w:lang w:val="uk-UA"/>
        </w:rPr>
        <w:t>«</w:t>
      </w:r>
      <w:r w:rsidRPr="00C7446A">
        <w:rPr>
          <w:b/>
          <w:bCs/>
          <w:szCs w:val="28"/>
          <w:lang w:val="uk-UA"/>
        </w:rPr>
        <w:t>Тримайте голову холодною</w:t>
      </w:r>
      <w:r>
        <w:rPr>
          <w:b/>
          <w:bCs/>
          <w:szCs w:val="28"/>
          <w:lang w:val="uk-UA"/>
        </w:rPr>
        <w:t>»</w:t>
      </w:r>
      <w:r w:rsidRPr="00C7446A">
        <w:rPr>
          <w:b/>
          <w:bCs/>
          <w:szCs w:val="28"/>
          <w:lang w:val="uk-UA"/>
        </w:rPr>
        <w:t xml:space="preserve">: спецслужби РФ готують протести в Україні на весну і літо, – ЦПД </w:t>
      </w:r>
      <w:r w:rsidRPr="00C7446A">
        <w:rPr>
          <w:szCs w:val="28"/>
          <w:lang w:val="uk-UA"/>
        </w:rPr>
        <w:t xml:space="preserve">[Електронний ресурс] / Ольга </w:t>
      </w:r>
      <w:proofErr w:type="spellStart"/>
      <w:r w:rsidRPr="00C7446A">
        <w:rPr>
          <w:szCs w:val="28"/>
          <w:lang w:val="uk-UA"/>
        </w:rPr>
        <w:t>Хім'як</w:t>
      </w:r>
      <w:proofErr w:type="spellEnd"/>
      <w:r w:rsidRPr="00C7446A">
        <w:rPr>
          <w:szCs w:val="28"/>
          <w:lang w:val="uk-UA"/>
        </w:rPr>
        <w:t xml:space="preserve"> // </w:t>
      </w:r>
      <w:proofErr w:type="spellStart"/>
      <w:r w:rsidRPr="009375DE">
        <w:rPr>
          <w:szCs w:val="28"/>
        </w:rPr>
        <w:t>Focus</w:t>
      </w:r>
      <w:proofErr w:type="spellEnd"/>
      <w:r w:rsidRPr="00C7446A">
        <w:rPr>
          <w:szCs w:val="28"/>
          <w:lang w:val="uk-UA"/>
        </w:rPr>
        <w:t>.</w:t>
      </w:r>
      <w:proofErr w:type="spellStart"/>
      <w:r w:rsidRPr="009375DE">
        <w:rPr>
          <w:szCs w:val="28"/>
        </w:rPr>
        <w:t>ua</w:t>
      </w:r>
      <w:proofErr w:type="spellEnd"/>
      <w:r w:rsidRPr="00C7446A">
        <w:rPr>
          <w:szCs w:val="28"/>
          <w:lang w:val="uk-UA"/>
        </w:rPr>
        <w:t xml:space="preserve"> : [</w:t>
      </w:r>
      <w:proofErr w:type="spellStart"/>
      <w:r w:rsidRPr="00C7446A">
        <w:rPr>
          <w:szCs w:val="28"/>
          <w:lang w:val="uk-UA"/>
        </w:rPr>
        <w:t>вебсайт</w:t>
      </w:r>
      <w:proofErr w:type="spellEnd"/>
      <w:r w:rsidRPr="00C7446A">
        <w:rPr>
          <w:szCs w:val="28"/>
          <w:lang w:val="uk-UA"/>
        </w:rPr>
        <w:t xml:space="preserve">]. – 2025. – 21 </w:t>
      </w:r>
      <w:proofErr w:type="spellStart"/>
      <w:r w:rsidRPr="00C7446A">
        <w:rPr>
          <w:szCs w:val="28"/>
          <w:lang w:val="uk-UA"/>
        </w:rPr>
        <w:t>лют</w:t>
      </w:r>
      <w:proofErr w:type="spellEnd"/>
      <w:r w:rsidRPr="00C7446A">
        <w:rPr>
          <w:szCs w:val="28"/>
          <w:lang w:val="uk-UA"/>
        </w:rPr>
        <w:t xml:space="preserve">. – Електрон. дані. </w:t>
      </w:r>
      <w:r w:rsidRPr="00C7446A">
        <w:rPr>
          <w:i/>
          <w:iCs/>
          <w:szCs w:val="28"/>
          <w:lang w:val="uk-UA"/>
        </w:rPr>
        <w:t xml:space="preserve">Як заявив керівник Центру протидії дезінформації при Раді національної безпеки і оборони України (РНБО України) Андрій Коваленко, російські спецслужби розпочинають активний етап інформаційних операцій, спрямованих проти України та Європи. </w:t>
      </w:r>
      <w:r w:rsidRPr="009375DE">
        <w:rPr>
          <w:i/>
          <w:iCs/>
          <w:szCs w:val="28"/>
        </w:rPr>
        <w:t xml:space="preserve">Головна мета Кремля </w:t>
      </w:r>
      <w:r>
        <w:rPr>
          <w:i/>
          <w:iCs/>
          <w:szCs w:val="28"/>
        </w:rPr>
        <w:t>–</w:t>
      </w:r>
      <w:r w:rsidRPr="009375DE">
        <w:rPr>
          <w:i/>
          <w:iCs/>
          <w:szCs w:val="28"/>
        </w:rPr>
        <w:t xml:space="preserve"> </w:t>
      </w:r>
      <w:proofErr w:type="spellStart"/>
      <w:r w:rsidRPr="009375DE">
        <w:rPr>
          <w:i/>
          <w:iCs/>
          <w:szCs w:val="28"/>
        </w:rPr>
        <w:t>посилення</w:t>
      </w:r>
      <w:proofErr w:type="spellEnd"/>
      <w:r w:rsidRPr="009375DE">
        <w:rPr>
          <w:i/>
          <w:iCs/>
          <w:szCs w:val="28"/>
        </w:rPr>
        <w:t xml:space="preserve"> </w:t>
      </w:r>
      <w:proofErr w:type="spellStart"/>
      <w:r w:rsidRPr="009375DE">
        <w:rPr>
          <w:i/>
          <w:iCs/>
          <w:szCs w:val="28"/>
        </w:rPr>
        <w:t>євроскептицизму</w:t>
      </w:r>
      <w:proofErr w:type="spellEnd"/>
      <w:r w:rsidRPr="009375DE">
        <w:rPr>
          <w:i/>
          <w:iCs/>
          <w:szCs w:val="28"/>
        </w:rPr>
        <w:t xml:space="preserve">, </w:t>
      </w:r>
      <w:proofErr w:type="spellStart"/>
      <w:r w:rsidRPr="009375DE">
        <w:rPr>
          <w:i/>
          <w:iCs/>
          <w:szCs w:val="28"/>
        </w:rPr>
        <w:t>підтримка</w:t>
      </w:r>
      <w:proofErr w:type="spellEnd"/>
      <w:r w:rsidRPr="009375DE">
        <w:rPr>
          <w:i/>
          <w:iCs/>
          <w:szCs w:val="28"/>
        </w:rPr>
        <w:t xml:space="preserve"> </w:t>
      </w:r>
      <w:proofErr w:type="spellStart"/>
      <w:r w:rsidRPr="009375DE">
        <w:rPr>
          <w:i/>
          <w:iCs/>
          <w:szCs w:val="28"/>
        </w:rPr>
        <w:t>політиків</w:t>
      </w:r>
      <w:proofErr w:type="spellEnd"/>
      <w:r w:rsidRPr="009375DE">
        <w:rPr>
          <w:i/>
          <w:iCs/>
          <w:szCs w:val="28"/>
        </w:rPr>
        <w:t xml:space="preserve">, </w:t>
      </w:r>
      <w:proofErr w:type="spellStart"/>
      <w:r w:rsidRPr="009375DE">
        <w:rPr>
          <w:i/>
          <w:iCs/>
          <w:szCs w:val="28"/>
        </w:rPr>
        <w:t>які</w:t>
      </w:r>
      <w:proofErr w:type="spellEnd"/>
      <w:r w:rsidRPr="009375DE">
        <w:rPr>
          <w:i/>
          <w:iCs/>
          <w:szCs w:val="28"/>
        </w:rPr>
        <w:t xml:space="preserve"> </w:t>
      </w:r>
      <w:proofErr w:type="spellStart"/>
      <w:r w:rsidRPr="009375DE">
        <w:rPr>
          <w:i/>
          <w:iCs/>
          <w:szCs w:val="28"/>
        </w:rPr>
        <w:t>ставлять</w:t>
      </w:r>
      <w:proofErr w:type="spellEnd"/>
      <w:r w:rsidRPr="009375DE">
        <w:rPr>
          <w:i/>
          <w:iCs/>
          <w:szCs w:val="28"/>
        </w:rPr>
        <w:t xml:space="preserve"> </w:t>
      </w:r>
      <w:proofErr w:type="spellStart"/>
      <w:r w:rsidRPr="009375DE">
        <w:rPr>
          <w:i/>
          <w:iCs/>
          <w:szCs w:val="28"/>
        </w:rPr>
        <w:t>під</w:t>
      </w:r>
      <w:proofErr w:type="spellEnd"/>
      <w:r w:rsidRPr="009375DE">
        <w:rPr>
          <w:i/>
          <w:iCs/>
          <w:szCs w:val="28"/>
        </w:rPr>
        <w:t xml:space="preserve"> </w:t>
      </w:r>
      <w:proofErr w:type="spellStart"/>
      <w:r w:rsidRPr="009375DE">
        <w:rPr>
          <w:i/>
          <w:iCs/>
          <w:szCs w:val="28"/>
        </w:rPr>
        <w:t>сумнів</w:t>
      </w:r>
      <w:proofErr w:type="spellEnd"/>
      <w:r w:rsidRPr="009375DE">
        <w:rPr>
          <w:i/>
          <w:iCs/>
          <w:szCs w:val="28"/>
        </w:rPr>
        <w:t xml:space="preserve"> </w:t>
      </w:r>
      <w:proofErr w:type="spellStart"/>
      <w:r w:rsidRPr="009375DE">
        <w:rPr>
          <w:i/>
          <w:iCs/>
          <w:szCs w:val="28"/>
        </w:rPr>
        <w:t>нинішню</w:t>
      </w:r>
      <w:proofErr w:type="spellEnd"/>
      <w:r w:rsidRPr="009375DE">
        <w:rPr>
          <w:i/>
          <w:iCs/>
          <w:szCs w:val="28"/>
        </w:rPr>
        <w:t xml:space="preserve"> </w:t>
      </w:r>
      <w:proofErr w:type="spellStart"/>
      <w:r w:rsidRPr="009375DE">
        <w:rPr>
          <w:i/>
          <w:iCs/>
          <w:szCs w:val="28"/>
        </w:rPr>
        <w:t>конструкцію</w:t>
      </w:r>
      <w:proofErr w:type="spellEnd"/>
      <w:r w:rsidRPr="009375DE">
        <w:rPr>
          <w:i/>
          <w:iCs/>
          <w:szCs w:val="28"/>
        </w:rPr>
        <w:t xml:space="preserve"> </w:t>
      </w:r>
      <w:proofErr w:type="spellStart"/>
      <w:r w:rsidRPr="009375DE">
        <w:rPr>
          <w:i/>
          <w:iCs/>
          <w:szCs w:val="28"/>
        </w:rPr>
        <w:t>Європейського</w:t>
      </w:r>
      <w:proofErr w:type="spellEnd"/>
      <w:r w:rsidRPr="009375DE">
        <w:rPr>
          <w:i/>
          <w:iCs/>
          <w:szCs w:val="28"/>
        </w:rPr>
        <w:t xml:space="preserve"> Союзу (ЄС), а </w:t>
      </w:r>
      <w:proofErr w:type="spellStart"/>
      <w:r w:rsidRPr="009375DE">
        <w:rPr>
          <w:i/>
          <w:iCs/>
          <w:szCs w:val="28"/>
        </w:rPr>
        <w:t>також</w:t>
      </w:r>
      <w:proofErr w:type="spellEnd"/>
      <w:r w:rsidRPr="009375DE">
        <w:rPr>
          <w:i/>
          <w:iCs/>
          <w:szCs w:val="28"/>
        </w:rPr>
        <w:t xml:space="preserve"> </w:t>
      </w:r>
      <w:proofErr w:type="spellStart"/>
      <w:r w:rsidRPr="009375DE">
        <w:rPr>
          <w:i/>
          <w:iCs/>
          <w:szCs w:val="28"/>
        </w:rPr>
        <w:t>підготовка</w:t>
      </w:r>
      <w:proofErr w:type="spellEnd"/>
      <w:r w:rsidRPr="009375DE">
        <w:rPr>
          <w:i/>
          <w:iCs/>
          <w:szCs w:val="28"/>
        </w:rPr>
        <w:t xml:space="preserve"> </w:t>
      </w:r>
      <w:proofErr w:type="spellStart"/>
      <w:r w:rsidRPr="009375DE">
        <w:rPr>
          <w:i/>
          <w:iCs/>
          <w:szCs w:val="28"/>
        </w:rPr>
        <w:t>ґрунту</w:t>
      </w:r>
      <w:proofErr w:type="spellEnd"/>
      <w:r w:rsidRPr="009375DE">
        <w:rPr>
          <w:i/>
          <w:iCs/>
          <w:szCs w:val="28"/>
        </w:rPr>
        <w:t xml:space="preserve"> для </w:t>
      </w:r>
      <w:proofErr w:type="spellStart"/>
      <w:r w:rsidRPr="009375DE">
        <w:rPr>
          <w:i/>
          <w:iCs/>
          <w:szCs w:val="28"/>
        </w:rPr>
        <w:t>можливого</w:t>
      </w:r>
      <w:proofErr w:type="spellEnd"/>
      <w:r w:rsidRPr="009375DE">
        <w:rPr>
          <w:i/>
          <w:iCs/>
          <w:szCs w:val="28"/>
        </w:rPr>
        <w:t xml:space="preserve"> </w:t>
      </w:r>
      <w:proofErr w:type="spellStart"/>
      <w:r w:rsidRPr="009375DE">
        <w:rPr>
          <w:i/>
          <w:iCs/>
          <w:szCs w:val="28"/>
        </w:rPr>
        <w:t>поглинання</w:t>
      </w:r>
      <w:proofErr w:type="spellEnd"/>
      <w:r w:rsidRPr="009375DE">
        <w:rPr>
          <w:i/>
          <w:iCs/>
          <w:szCs w:val="28"/>
        </w:rPr>
        <w:t xml:space="preserve"> </w:t>
      </w:r>
      <w:proofErr w:type="spellStart"/>
      <w:r w:rsidRPr="009375DE">
        <w:rPr>
          <w:i/>
          <w:iCs/>
          <w:szCs w:val="28"/>
        </w:rPr>
        <w:t>країн</w:t>
      </w:r>
      <w:proofErr w:type="spellEnd"/>
      <w:r w:rsidRPr="009375DE">
        <w:rPr>
          <w:i/>
          <w:iCs/>
          <w:szCs w:val="28"/>
        </w:rPr>
        <w:t xml:space="preserve"> </w:t>
      </w:r>
      <w:proofErr w:type="spellStart"/>
      <w:r w:rsidRPr="009375DE">
        <w:rPr>
          <w:i/>
          <w:iCs/>
          <w:szCs w:val="28"/>
        </w:rPr>
        <w:t>Балтії</w:t>
      </w:r>
      <w:proofErr w:type="spellEnd"/>
      <w:r w:rsidRPr="009375DE">
        <w:rPr>
          <w:i/>
          <w:iCs/>
          <w:szCs w:val="28"/>
        </w:rPr>
        <w:t xml:space="preserve"> та </w:t>
      </w:r>
      <w:proofErr w:type="spellStart"/>
      <w:r w:rsidRPr="009375DE">
        <w:rPr>
          <w:i/>
          <w:iCs/>
          <w:szCs w:val="28"/>
        </w:rPr>
        <w:t>зняття</w:t>
      </w:r>
      <w:proofErr w:type="spellEnd"/>
      <w:r w:rsidRPr="009375DE">
        <w:rPr>
          <w:i/>
          <w:iCs/>
          <w:szCs w:val="28"/>
        </w:rPr>
        <w:t xml:space="preserve"> </w:t>
      </w:r>
      <w:proofErr w:type="spellStart"/>
      <w:r w:rsidRPr="009375DE">
        <w:rPr>
          <w:i/>
          <w:iCs/>
          <w:szCs w:val="28"/>
        </w:rPr>
        <w:t>санкцій</w:t>
      </w:r>
      <w:proofErr w:type="spellEnd"/>
      <w:r w:rsidRPr="009375DE">
        <w:rPr>
          <w:i/>
          <w:iCs/>
          <w:szCs w:val="28"/>
        </w:rPr>
        <w:t xml:space="preserve"> </w:t>
      </w:r>
      <w:proofErr w:type="spellStart"/>
      <w:r w:rsidRPr="009375DE">
        <w:rPr>
          <w:i/>
          <w:iCs/>
          <w:szCs w:val="28"/>
        </w:rPr>
        <w:t>із</w:t>
      </w:r>
      <w:proofErr w:type="spellEnd"/>
      <w:r w:rsidRPr="009375DE">
        <w:rPr>
          <w:i/>
          <w:iCs/>
          <w:szCs w:val="28"/>
        </w:rPr>
        <w:t xml:space="preserve"> РФ. За </w:t>
      </w:r>
      <w:proofErr w:type="spellStart"/>
      <w:r w:rsidRPr="009375DE">
        <w:rPr>
          <w:i/>
          <w:iCs/>
          <w:szCs w:val="28"/>
        </w:rPr>
        <w:t>його</w:t>
      </w:r>
      <w:proofErr w:type="spellEnd"/>
      <w:r w:rsidRPr="009375DE">
        <w:rPr>
          <w:i/>
          <w:iCs/>
          <w:szCs w:val="28"/>
        </w:rPr>
        <w:t xml:space="preserve"> словами, </w:t>
      </w:r>
      <w:proofErr w:type="spellStart"/>
      <w:r w:rsidRPr="009375DE">
        <w:rPr>
          <w:i/>
          <w:iCs/>
          <w:szCs w:val="28"/>
        </w:rPr>
        <w:t>росіяни</w:t>
      </w:r>
      <w:proofErr w:type="spellEnd"/>
      <w:r w:rsidRPr="009375DE">
        <w:rPr>
          <w:i/>
          <w:iCs/>
          <w:szCs w:val="28"/>
        </w:rPr>
        <w:t xml:space="preserve"> </w:t>
      </w:r>
      <w:proofErr w:type="spellStart"/>
      <w:r w:rsidRPr="009375DE">
        <w:rPr>
          <w:i/>
          <w:iCs/>
          <w:szCs w:val="28"/>
        </w:rPr>
        <w:t>мають</w:t>
      </w:r>
      <w:proofErr w:type="spellEnd"/>
      <w:r w:rsidRPr="009375DE">
        <w:rPr>
          <w:i/>
          <w:iCs/>
          <w:szCs w:val="28"/>
        </w:rPr>
        <w:t xml:space="preserve"> на </w:t>
      </w:r>
      <w:proofErr w:type="spellStart"/>
      <w:r w:rsidRPr="009375DE">
        <w:rPr>
          <w:i/>
          <w:iCs/>
          <w:szCs w:val="28"/>
        </w:rPr>
        <w:t>меті</w:t>
      </w:r>
      <w:proofErr w:type="spellEnd"/>
      <w:r w:rsidRPr="009375DE">
        <w:rPr>
          <w:i/>
          <w:iCs/>
          <w:szCs w:val="28"/>
        </w:rPr>
        <w:t xml:space="preserve"> </w:t>
      </w:r>
      <w:proofErr w:type="spellStart"/>
      <w:r w:rsidRPr="009375DE">
        <w:rPr>
          <w:i/>
          <w:iCs/>
          <w:szCs w:val="28"/>
        </w:rPr>
        <w:t>розбалансувати</w:t>
      </w:r>
      <w:proofErr w:type="spellEnd"/>
      <w:r w:rsidRPr="009375DE">
        <w:rPr>
          <w:i/>
          <w:iCs/>
          <w:szCs w:val="28"/>
        </w:rPr>
        <w:t xml:space="preserve"> </w:t>
      </w:r>
      <w:proofErr w:type="spellStart"/>
      <w:r w:rsidRPr="009375DE">
        <w:rPr>
          <w:i/>
          <w:iCs/>
          <w:szCs w:val="28"/>
        </w:rPr>
        <w:t>Європу</w:t>
      </w:r>
      <w:proofErr w:type="spellEnd"/>
      <w:r w:rsidRPr="009375DE">
        <w:rPr>
          <w:i/>
          <w:iCs/>
          <w:szCs w:val="28"/>
        </w:rPr>
        <w:t xml:space="preserve">, </w:t>
      </w:r>
      <w:proofErr w:type="spellStart"/>
      <w:r w:rsidRPr="009375DE">
        <w:rPr>
          <w:i/>
          <w:iCs/>
          <w:szCs w:val="28"/>
        </w:rPr>
        <w:t>аби</w:t>
      </w:r>
      <w:proofErr w:type="spellEnd"/>
      <w:r w:rsidRPr="009375DE">
        <w:rPr>
          <w:i/>
          <w:iCs/>
          <w:szCs w:val="28"/>
        </w:rPr>
        <w:t xml:space="preserve"> та </w:t>
      </w:r>
      <w:proofErr w:type="spellStart"/>
      <w:r w:rsidRPr="009375DE">
        <w:rPr>
          <w:i/>
          <w:iCs/>
          <w:szCs w:val="28"/>
        </w:rPr>
        <w:t>відмовилася</w:t>
      </w:r>
      <w:proofErr w:type="spellEnd"/>
      <w:r w:rsidRPr="009375DE">
        <w:rPr>
          <w:i/>
          <w:iCs/>
          <w:szCs w:val="28"/>
        </w:rPr>
        <w:t xml:space="preserve"> </w:t>
      </w:r>
      <w:proofErr w:type="spellStart"/>
      <w:r w:rsidRPr="009375DE">
        <w:rPr>
          <w:i/>
          <w:iCs/>
          <w:szCs w:val="28"/>
        </w:rPr>
        <w:t>від</w:t>
      </w:r>
      <w:proofErr w:type="spellEnd"/>
      <w:r w:rsidRPr="009375DE">
        <w:rPr>
          <w:i/>
          <w:iCs/>
          <w:szCs w:val="28"/>
        </w:rPr>
        <w:t xml:space="preserve"> </w:t>
      </w:r>
      <w:proofErr w:type="spellStart"/>
      <w:r w:rsidRPr="009375DE">
        <w:rPr>
          <w:i/>
          <w:iCs/>
          <w:szCs w:val="28"/>
        </w:rPr>
        <w:t>підтримки</w:t>
      </w:r>
      <w:proofErr w:type="spellEnd"/>
      <w:r w:rsidRPr="009375DE">
        <w:rPr>
          <w:i/>
          <w:iCs/>
          <w:szCs w:val="28"/>
        </w:rPr>
        <w:t xml:space="preserve"> </w:t>
      </w:r>
      <w:proofErr w:type="spellStart"/>
      <w:r w:rsidRPr="009375DE">
        <w:rPr>
          <w:i/>
          <w:iCs/>
          <w:szCs w:val="28"/>
        </w:rPr>
        <w:t>України</w:t>
      </w:r>
      <w:proofErr w:type="spellEnd"/>
      <w:r w:rsidRPr="009375DE">
        <w:rPr>
          <w:i/>
          <w:iCs/>
          <w:szCs w:val="28"/>
        </w:rPr>
        <w:t xml:space="preserve">, а </w:t>
      </w:r>
      <w:proofErr w:type="spellStart"/>
      <w:r w:rsidRPr="009375DE">
        <w:rPr>
          <w:i/>
          <w:iCs/>
          <w:szCs w:val="28"/>
        </w:rPr>
        <w:t>також</w:t>
      </w:r>
      <w:proofErr w:type="spellEnd"/>
      <w:r w:rsidRPr="009375DE">
        <w:rPr>
          <w:i/>
          <w:iCs/>
          <w:szCs w:val="28"/>
        </w:rPr>
        <w:t xml:space="preserve"> </w:t>
      </w:r>
      <w:proofErr w:type="spellStart"/>
      <w:r w:rsidRPr="009375DE">
        <w:rPr>
          <w:i/>
          <w:iCs/>
          <w:szCs w:val="28"/>
        </w:rPr>
        <w:t>змінити</w:t>
      </w:r>
      <w:proofErr w:type="spellEnd"/>
      <w:r w:rsidRPr="009375DE">
        <w:rPr>
          <w:i/>
          <w:iCs/>
          <w:szCs w:val="28"/>
        </w:rPr>
        <w:t xml:space="preserve"> </w:t>
      </w:r>
      <w:proofErr w:type="spellStart"/>
      <w:r w:rsidRPr="009375DE">
        <w:rPr>
          <w:i/>
          <w:iCs/>
          <w:szCs w:val="28"/>
        </w:rPr>
        <w:t>нинішній</w:t>
      </w:r>
      <w:proofErr w:type="spellEnd"/>
      <w:r w:rsidRPr="009375DE">
        <w:rPr>
          <w:i/>
          <w:iCs/>
          <w:szCs w:val="28"/>
        </w:rPr>
        <w:t xml:space="preserve"> курс ЄС. В </w:t>
      </w:r>
      <w:proofErr w:type="spellStart"/>
      <w:r w:rsidRPr="009375DE">
        <w:rPr>
          <w:i/>
          <w:iCs/>
          <w:szCs w:val="28"/>
        </w:rPr>
        <w:t>Україні</w:t>
      </w:r>
      <w:proofErr w:type="spellEnd"/>
      <w:r w:rsidRPr="009375DE">
        <w:rPr>
          <w:i/>
          <w:iCs/>
          <w:szCs w:val="28"/>
        </w:rPr>
        <w:t xml:space="preserve"> </w:t>
      </w:r>
      <w:proofErr w:type="spellStart"/>
      <w:r w:rsidRPr="009375DE">
        <w:rPr>
          <w:i/>
          <w:iCs/>
          <w:szCs w:val="28"/>
        </w:rPr>
        <w:t>основний</w:t>
      </w:r>
      <w:proofErr w:type="spellEnd"/>
      <w:r w:rsidRPr="009375DE">
        <w:rPr>
          <w:i/>
          <w:iCs/>
          <w:szCs w:val="28"/>
        </w:rPr>
        <w:t xml:space="preserve"> акцент </w:t>
      </w:r>
      <w:proofErr w:type="spellStart"/>
      <w:r w:rsidRPr="009375DE">
        <w:rPr>
          <w:i/>
          <w:iCs/>
          <w:szCs w:val="28"/>
        </w:rPr>
        <w:t>інформаційних</w:t>
      </w:r>
      <w:proofErr w:type="spellEnd"/>
      <w:r w:rsidRPr="009375DE">
        <w:rPr>
          <w:i/>
          <w:iCs/>
          <w:szCs w:val="28"/>
        </w:rPr>
        <w:t xml:space="preserve"> атак </w:t>
      </w:r>
      <w:proofErr w:type="spellStart"/>
      <w:r w:rsidRPr="009375DE">
        <w:rPr>
          <w:i/>
          <w:iCs/>
          <w:szCs w:val="28"/>
        </w:rPr>
        <w:t>робитиметься</w:t>
      </w:r>
      <w:proofErr w:type="spellEnd"/>
      <w:r w:rsidRPr="009375DE">
        <w:rPr>
          <w:i/>
          <w:iCs/>
          <w:szCs w:val="28"/>
        </w:rPr>
        <w:t xml:space="preserve"> на </w:t>
      </w:r>
      <w:proofErr w:type="spellStart"/>
      <w:r w:rsidRPr="009375DE">
        <w:rPr>
          <w:i/>
          <w:iCs/>
          <w:szCs w:val="28"/>
        </w:rPr>
        <w:t>створенні</w:t>
      </w:r>
      <w:proofErr w:type="spellEnd"/>
      <w:r w:rsidRPr="009375DE">
        <w:rPr>
          <w:i/>
          <w:iCs/>
          <w:szCs w:val="28"/>
        </w:rPr>
        <w:t xml:space="preserve"> </w:t>
      </w:r>
      <w:proofErr w:type="spellStart"/>
      <w:r w:rsidRPr="009375DE">
        <w:rPr>
          <w:i/>
          <w:iCs/>
          <w:szCs w:val="28"/>
        </w:rPr>
        <w:t>розколу</w:t>
      </w:r>
      <w:proofErr w:type="spellEnd"/>
      <w:r w:rsidRPr="009375DE">
        <w:rPr>
          <w:i/>
          <w:iCs/>
          <w:szCs w:val="28"/>
        </w:rPr>
        <w:t xml:space="preserve"> по </w:t>
      </w:r>
      <w:proofErr w:type="spellStart"/>
      <w:r w:rsidRPr="009375DE">
        <w:rPr>
          <w:i/>
          <w:iCs/>
          <w:szCs w:val="28"/>
        </w:rPr>
        <w:t>лінії</w:t>
      </w:r>
      <w:proofErr w:type="spellEnd"/>
      <w:r w:rsidRPr="009375DE">
        <w:rPr>
          <w:i/>
          <w:iCs/>
          <w:szCs w:val="28"/>
        </w:rPr>
        <w:t xml:space="preserve"> «</w:t>
      </w:r>
      <w:proofErr w:type="spellStart"/>
      <w:r w:rsidRPr="009375DE">
        <w:rPr>
          <w:i/>
          <w:iCs/>
          <w:szCs w:val="28"/>
        </w:rPr>
        <w:t>цивільні</w:t>
      </w:r>
      <w:proofErr w:type="spellEnd"/>
      <w:r w:rsidRPr="009375DE">
        <w:rPr>
          <w:i/>
          <w:iCs/>
          <w:szCs w:val="28"/>
        </w:rPr>
        <w:t xml:space="preserve"> </w:t>
      </w:r>
      <w:r>
        <w:rPr>
          <w:i/>
          <w:iCs/>
          <w:szCs w:val="28"/>
        </w:rPr>
        <w:t>–</w:t>
      </w:r>
      <w:r w:rsidRPr="009375DE">
        <w:rPr>
          <w:i/>
          <w:iCs/>
          <w:szCs w:val="28"/>
        </w:rPr>
        <w:t xml:space="preserve"> </w:t>
      </w:r>
      <w:proofErr w:type="spellStart"/>
      <w:r w:rsidRPr="009375DE">
        <w:rPr>
          <w:i/>
          <w:iCs/>
          <w:szCs w:val="28"/>
        </w:rPr>
        <w:t>військові</w:t>
      </w:r>
      <w:proofErr w:type="spellEnd"/>
      <w:r w:rsidRPr="009375DE">
        <w:rPr>
          <w:i/>
          <w:iCs/>
          <w:szCs w:val="28"/>
        </w:rPr>
        <w:t xml:space="preserve">», а </w:t>
      </w:r>
      <w:proofErr w:type="spellStart"/>
      <w:r w:rsidRPr="009375DE">
        <w:rPr>
          <w:i/>
          <w:iCs/>
          <w:szCs w:val="28"/>
        </w:rPr>
        <w:t>також</w:t>
      </w:r>
      <w:proofErr w:type="spellEnd"/>
      <w:r w:rsidRPr="009375DE">
        <w:rPr>
          <w:i/>
          <w:iCs/>
          <w:szCs w:val="28"/>
        </w:rPr>
        <w:t xml:space="preserve"> </w:t>
      </w:r>
      <w:proofErr w:type="spellStart"/>
      <w:r w:rsidRPr="009375DE">
        <w:rPr>
          <w:i/>
          <w:iCs/>
          <w:szCs w:val="28"/>
        </w:rPr>
        <w:t>провокаціях</w:t>
      </w:r>
      <w:proofErr w:type="spellEnd"/>
      <w:r w:rsidRPr="009375DE">
        <w:rPr>
          <w:i/>
          <w:iCs/>
          <w:szCs w:val="28"/>
        </w:rPr>
        <w:t xml:space="preserve"> до </w:t>
      </w:r>
      <w:proofErr w:type="spellStart"/>
      <w:r w:rsidRPr="009375DE">
        <w:rPr>
          <w:i/>
          <w:iCs/>
          <w:szCs w:val="28"/>
        </w:rPr>
        <w:t>протестів</w:t>
      </w:r>
      <w:proofErr w:type="spellEnd"/>
      <w:r w:rsidRPr="009375DE">
        <w:rPr>
          <w:i/>
          <w:iCs/>
          <w:szCs w:val="28"/>
        </w:rPr>
        <w:t>.</w:t>
      </w:r>
      <w:r>
        <w:rPr>
          <w:szCs w:val="28"/>
        </w:rPr>
        <w:t xml:space="preserve"> </w:t>
      </w:r>
      <w:r w:rsidR="00EC2A1B">
        <w:rPr>
          <w:szCs w:val="28"/>
        </w:rPr>
        <w:t>Текст:</w:t>
      </w:r>
      <w:r w:rsidR="00EC2A1B">
        <w:rPr>
          <w:szCs w:val="28"/>
          <w:lang w:val="uk-UA"/>
        </w:rPr>
        <w:t xml:space="preserve"> </w:t>
      </w:r>
      <w:hyperlink r:id="rId21" w:tgtFrame="_blank" w:history="1">
        <w:r w:rsidRPr="009375DE">
          <w:rPr>
            <w:rStyle w:val="ae"/>
            <w:rFonts w:eastAsiaTheme="majorEastAsia"/>
            <w:color w:val="1155CC"/>
            <w:szCs w:val="28"/>
          </w:rPr>
          <w:t>https://focus.ua/uk/voennye-novosti/694771-informaciyna-viyna-specsluzhbi-rf-zaklikatimut-do-protestiv-v-ukrajini</w:t>
        </w:r>
      </w:hyperlink>
    </w:p>
    <w:bookmarkEnd w:id="1"/>
    <w:bookmarkEnd w:id="2"/>
    <w:p w14:paraId="787F31DB" w14:textId="0CB7F243" w:rsidR="00705879" w:rsidRPr="00705879" w:rsidRDefault="00705879" w:rsidP="00705879">
      <w:pPr>
        <w:spacing w:line="240" w:lineRule="auto"/>
        <w:ind w:firstLine="0"/>
        <w:jc w:val="left"/>
        <w:rPr>
          <w:rFonts w:eastAsiaTheme="minorHAnsi"/>
          <w:b/>
          <w:szCs w:val="20"/>
        </w:rPr>
      </w:pPr>
      <w:r w:rsidRPr="00705879">
        <w:rPr>
          <w:b/>
          <w:szCs w:val="20"/>
        </w:rPr>
        <w:lastRenderedPageBreak/>
        <w:t>Підготовлено відділом інформаційного забезпечення органів влади</w:t>
      </w:r>
    </w:p>
    <w:p w14:paraId="42A8A189" w14:textId="77777777" w:rsidR="00705879" w:rsidRPr="00705879" w:rsidRDefault="00705879" w:rsidP="00705879">
      <w:pPr>
        <w:spacing w:line="240" w:lineRule="auto"/>
        <w:ind w:firstLine="0"/>
        <w:jc w:val="left"/>
        <w:rPr>
          <w:b/>
          <w:szCs w:val="20"/>
        </w:rPr>
      </w:pPr>
      <w:r w:rsidRPr="00705879">
        <w:rPr>
          <w:b/>
          <w:szCs w:val="20"/>
        </w:rPr>
        <w:t>Національної бібліотеки України імені Ярослава Мудрого</w:t>
      </w:r>
    </w:p>
    <w:p w14:paraId="5A49CBBA" w14:textId="77777777" w:rsidR="00705879" w:rsidRPr="00705879" w:rsidRDefault="00705879" w:rsidP="00705879">
      <w:pPr>
        <w:spacing w:line="240" w:lineRule="auto"/>
        <w:ind w:firstLine="0"/>
        <w:jc w:val="left"/>
        <w:rPr>
          <w:b/>
          <w:szCs w:val="20"/>
        </w:rPr>
      </w:pPr>
      <w:r w:rsidRPr="00705879">
        <w:rPr>
          <w:b/>
          <w:szCs w:val="20"/>
        </w:rPr>
        <w:t xml:space="preserve">Відповідальний за випуск: </w:t>
      </w:r>
      <w:proofErr w:type="spellStart"/>
      <w:r w:rsidRPr="00705879">
        <w:rPr>
          <w:b/>
          <w:szCs w:val="20"/>
        </w:rPr>
        <w:t>Зайченко</w:t>
      </w:r>
      <w:proofErr w:type="spellEnd"/>
      <w:r w:rsidRPr="00705879">
        <w:rPr>
          <w:b/>
          <w:szCs w:val="20"/>
        </w:rPr>
        <w:t xml:space="preserve"> Н. Я.</w:t>
      </w:r>
    </w:p>
    <w:p w14:paraId="5C1978EF" w14:textId="77777777" w:rsidR="00705879" w:rsidRPr="00705879" w:rsidRDefault="00705879" w:rsidP="00705879">
      <w:pPr>
        <w:spacing w:line="240" w:lineRule="auto"/>
        <w:ind w:firstLine="0"/>
        <w:jc w:val="left"/>
        <w:rPr>
          <w:i/>
        </w:rPr>
      </w:pPr>
      <w:r w:rsidRPr="00705879">
        <w:rPr>
          <w:b/>
          <w:szCs w:val="20"/>
        </w:rPr>
        <w:t>28.02.2025</w:t>
      </w:r>
    </w:p>
    <w:p w14:paraId="1B2FEF1B" w14:textId="77777777" w:rsidR="00267ED9" w:rsidRDefault="00267ED9" w:rsidP="00705879">
      <w:pPr>
        <w:ind w:firstLine="0"/>
        <w:jc w:val="left"/>
      </w:pPr>
    </w:p>
    <w:sectPr w:rsidR="00267E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B0849"/>
    <w:multiLevelType w:val="hybridMultilevel"/>
    <w:tmpl w:val="B89005F0"/>
    <w:lvl w:ilvl="0" w:tplc="0A62CBB4">
      <w:start w:val="1"/>
      <w:numFmt w:val="decimal"/>
      <w:lvlText w:val="%1."/>
      <w:lvlJc w:val="left"/>
      <w:pPr>
        <w:ind w:left="1287" w:hanging="360"/>
      </w:pPr>
      <w:rPr>
        <w:i w:val="0"/>
        <w:iCs/>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6B7E1A7C"/>
    <w:multiLevelType w:val="hybridMultilevel"/>
    <w:tmpl w:val="7B7CE690"/>
    <w:lvl w:ilvl="0" w:tplc="DB8C0EAA">
      <w:start w:val="1"/>
      <w:numFmt w:val="decimal"/>
      <w:lvlText w:val="%1."/>
      <w:lvlJc w:val="left"/>
      <w:pPr>
        <w:ind w:left="1287" w:hanging="360"/>
      </w:pPr>
      <w:rPr>
        <w:rFonts w:ascii="Times New Roman" w:hAnsi="Times New Roman" w:cs="Times New Roman" w:hint="default"/>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CA"/>
    <w:rsid w:val="00002C7B"/>
    <w:rsid w:val="00004D86"/>
    <w:rsid w:val="000729CA"/>
    <w:rsid w:val="00092588"/>
    <w:rsid w:val="000A607A"/>
    <w:rsid w:val="000A725B"/>
    <w:rsid w:val="000E5F9E"/>
    <w:rsid w:val="001A6E5D"/>
    <w:rsid w:val="002541A1"/>
    <w:rsid w:val="00267ED9"/>
    <w:rsid w:val="00284EF9"/>
    <w:rsid w:val="002D1FA8"/>
    <w:rsid w:val="002D37BC"/>
    <w:rsid w:val="002D662E"/>
    <w:rsid w:val="002F56A6"/>
    <w:rsid w:val="00334CE5"/>
    <w:rsid w:val="003936F8"/>
    <w:rsid w:val="00407AA4"/>
    <w:rsid w:val="0044614D"/>
    <w:rsid w:val="00475793"/>
    <w:rsid w:val="004853BC"/>
    <w:rsid w:val="00525586"/>
    <w:rsid w:val="005405BA"/>
    <w:rsid w:val="00545A25"/>
    <w:rsid w:val="00586C95"/>
    <w:rsid w:val="005C6C01"/>
    <w:rsid w:val="0060135D"/>
    <w:rsid w:val="0061166F"/>
    <w:rsid w:val="00667F62"/>
    <w:rsid w:val="00690766"/>
    <w:rsid w:val="00705879"/>
    <w:rsid w:val="00784616"/>
    <w:rsid w:val="007B0CB6"/>
    <w:rsid w:val="007C281D"/>
    <w:rsid w:val="00811F4E"/>
    <w:rsid w:val="009375DE"/>
    <w:rsid w:val="009C153B"/>
    <w:rsid w:val="009F079D"/>
    <w:rsid w:val="00A322B8"/>
    <w:rsid w:val="00B01654"/>
    <w:rsid w:val="00B75D1A"/>
    <w:rsid w:val="00B93B6C"/>
    <w:rsid w:val="00BC6314"/>
    <w:rsid w:val="00BD7ABA"/>
    <w:rsid w:val="00C107FA"/>
    <w:rsid w:val="00C7446A"/>
    <w:rsid w:val="00C93AB1"/>
    <w:rsid w:val="00CA2A62"/>
    <w:rsid w:val="00CB5E6F"/>
    <w:rsid w:val="00D00105"/>
    <w:rsid w:val="00D5464B"/>
    <w:rsid w:val="00D91F5E"/>
    <w:rsid w:val="00DD5897"/>
    <w:rsid w:val="00DE0B83"/>
    <w:rsid w:val="00DF3E6A"/>
    <w:rsid w:val="00E02C0A"/>
    <w:rsid w:val="00EC2A1B"/>
    <w:rsid w:val="00FE5F73"/>
    <w:rsid w:val="00FF0ABA"/>
  </w:rsids>
  <m:mathPr>
    <m:mathFont m:val="Cambria Math"/>
    <m:brkBin m:val="before"/>
    <m:brkBinSub m:val="--"/>
    <m:smallFrac m:val="0"/>
    <m:dispDef/>
    <m:lMargin m:val="0"/>
    <m:rMargin m:val="0"/>
    <m:defJc m:val="centerGroup"/>
    <m:wrapIndent m:val="1440"/>
    <m:intLim m:val="subSup"/>
    <m:naryLim m:val="undOvr"/>
  </m:mathPr>
  <w:themeFontLang w:val="uk-UA"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5E20"/>
  <w15:docId w15:val="{1ADB65DC-24B2-4DB9-AC2D-8B9CD8E5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9CA"/>
    <w:pPr>
      <w:spacing w:after="120" w:line="360" w:lineRule="auto"/>
      <w:ind w:firstLine="567"/>
      <w:jc w:val="both"/>
    </w:pPr>
    <w:rPr>
      <w:rFonts w:ascii="Times New Roman" w:eastAsia="Times New Roman" w:hAnsi="Times New Roman" w:cstheme="minorHAnsi"/>
      <w:kern w:val="0"/>
      <w:sz w:val="28"/>
      <w:lang w:eastAsia="ii-CN"/>
      <w14:ligatures w14:val="none"/>
    </w:rPr>
  </w:style>
  <w:style w:type="paragraph" w:styleId="1">
    <w:name w:val="heading 1"/>
    <w:basedOn w:val="a"/>
    <w:next w:val="a"/>
    <w:link w:val="10"/>
    <w:uiPriority w:val="9"/>
    <w:qFormat/>
    <w:rsid w:val="000729CA"/>
    <w:pPr>
      <w:keepNext/>
      <w:keepLines/>
      <w:spacing w:before="360" w:after="80"/>
      <w:outlineLvl w:val="0"/>
    </w:pPr>
    <w:rPr>
      <w:rFonts w:asciiTheme="majorHAnsi" w:eastAsiaTheme="majorEastAsia" w:hAnsiTheme="majorHAnsi" w:cstheme="majorBidi"/>
      <w:color w:val="2F5496" w:themeColor="accent1" w:themeShade="BF"/>
      <w:sz w:val="40"/>
      <w:szCs w:val="40"/>
      <w:lang w:val="ru-RU" w:eastAsia="en-US"/>
    </w:rPr>
  </w:style>
  <w:style w:type="paragraph" w:styleId="2">
    <w:name w:val="heading 2"/>
    <w:basedOn w:val="a"/>
    <w:next w:val="a"/>
    <w:link w:val="20"/>
    <w:uiPriority w:val="9"/>
    <w:semiHidden/>
    <w:unhideWhenUsed/>
    <w:qFormat/>
    <w:rsid w:val="000729CA"/>
    <w:pPr>
      <w:keepNext/>
      <w:keepLines/>
      <w:spacing w:before="160" w:after="80"/>
      <w:outlineLvl w:val="1"/>
    </w:pPr>
    <w:rPr>
      <w:rFonts w:asciiTheme="majorHAnsi" w:eastAsiaTheme="majorEastAsia" w:hAnsiTheme="majorHAnsi" w:cstheme="majorBidi"/>
      <w:color w:val="2F5496" w:themeColor="accent1" w:themeShade="BF"/>
      <w:sz w:val="32"/>
      <w:szCs w:val="32"/>
      <w:lang w:val="ru-RU" w:eastAsia="en-US"/>
    </w:rPr>
  </w:style>
  <w:style w:type="paragraph" w:styleId="3">
    <w:name w:val="heading 3"/>
    <w:basedOn w:val="a"/>
    <w:next w:val="a"/>
    <w:link w:val="30"/>
    <w:uiPriority w:val="9"/>
    <w:semiHidden/>
    <w:unhideWhenUsed/>
    <w:qFormat/>
    <w:rsid w:val="000729CA"/>
    <w:pPr>
      <w:keepNext/>
      <w:keepLines/>
      <w:spacing w:before="160" w:after="80"/>
      <w:outlineLvl w:val="2"/>
    </w:pPr>
    <w:rPr>
      <w:rFonts w:asciiTheme="minorHAnsi" w:eastAsiaTheme="majorEastAsia" w:hAnsiTheme="minorHAnsi" w:cstheme="majorBidi"/>
      <w:color w:val="2F5496" w:themeColor="accent1" w:themeShade="BF"/>
      <w:szCs w:val="28"/>
      <w:lang w:val="ru-RU" w:eastAsia="en-US"/>
    </w:rPr>
  </w:style>
  <w:style w:type="paragraph" w:styleId="4">
    <w:name w:val="heading 4"/>
    <w:basedOn w:val="a"/>
    <w:next w:val="a"/>
    <w:link w:val="40"/>
    <w:uiPriority w:val="9"/>
    <w:semiHidden/>
    <w:unhideWhenUsed/>
    <w:qFormat/>
    <w:rsid w:val="000729CA"/>
    <w:pPr>
      <w:keepNext/>
      <w:keepLines/>
      <w:spacing w:before="80" w:after="40"/>
      <w:outlineLvl w:val="3"/>
    </w:pPr>
    <w:rPr>
      <w:rFonts w:asciiTheme="minorHAnsi" w:eastAsiaTheme="majorEastAsia" w:hAnsiTheme="minorHAnsi" w:cstheme="majorBidi"/>
      <w:i/>
      <w:iCs/>
      <w:color w:val="2F5496" w:themeColor="accent1" w:themeShade="BF"/>
      <w:lang w:val="ru-RU" w:eastAsia="en-US"/>
    </w:rPr>
  </w:style>
  <w:style w:type="paragraph" w:styleId="5">
    <w:name w:val="heading 5"/>
    <w:basedOn w:val="a"/>
    <w:next w:val="a"/>
    <w:link w:val="50"/>
    <w:uiPriority w:val="9"/>
    <w:semiHidden/>
    <w:unhideWhenUsed/>
    <w:qFormat/>
    <w:rsid w:val="000729CA"/>
    <w:pPr>
      <w:keepNext/>
      <w:keepLines/>
      <w:spacing w:before="80" w:after="40"/>
      <w:outlineLvl w:val="4"/>
    </w:pPr>
    <w:rPr>
      <w:rFonts w:asciiTheme="minorHAnsi" w:eastAsiaTheme="majorEastAsia" w:hAnsiTheme="minorHAnsi" w:cstheme="majorBidi"/>
      <w:color w:val="2F5496" w:themeColor="accent1" w:themeShade="BF"/>
      <w:lang w:val="ru-RU" w:eastAsia="en-US"/>
    </w:rPr>
  </w:style>
  <w:style w:type="paragraph" w:styleId="6">
    <w:name w:val="heading 6"/>
    <w:basedOn w:val="a"/>
    <w:next w:val="a"/>
    <w:link w:val="60"/>
    <w:uiPriority w:val="9"/>
    <w:semiHidden/>
    <w:unhideWhenUsed/>
    <w:qFormat/>
    <w:rsid w:val="000729CA"/>
    <w:pPr>
      <w:keepNext/>
      <w:keepLines/>
      <w:spacing w:before="40" w:after="0"/>
      <w:outlineLvl w:val="5"/>
    </w:pPr>
    <w:rPr>
      <w:rFonts w:asciiTheme="minorHAnsi" w:eastAsiaTheme="majorEastAsia" w:hAnsiTheme="minorHAnsi" w:cstheme="majorBidi"/>
      <w:i/>
      <w:iCs/>
      <w:color w:val="595959" w:themeColor="text1" w:themeTint="A6"/>
      <w:lang w:val="ru-RU" w:eastAsia="en-US"/>
    </w:rPr>
  </w:style>
  <w:style w:type="paragraph" w:styleId="7">
    <w:name w:val="heading 7"/>
    <w:basedOn w:val="a"/>
    <w:next w:val="a"/>
    <w:link w:val="70"/>
    <w:uiPriority w:val="9"/>
    <w:semiHidden/>
    <w:unhideWhenUsed/>
    <w:qFormat/>
    <w:rsid w:val="000729CA"/>
    <w:pPr>
      <w:keepNext/>
      <w:keepLines/>
      <w:spacing w:before="40" w:after="0"/>
      <w:outlineLvl w:val="6"/>
    </w:pPr>
    <w:rPr>
      <w:rFonts w:asciiTheme="minorHAnsi" w:eastAsiaTheme="majorEastAsia" w:hAnsiTheme="minorHAnsi" w:cstheme="majorBidi"/>
      <w:color w:val="595959" w:themeColor="text1" w:themeTint="A6"/>
      <w:lang w:val="ru-RU" w:eastAsia="en-US"/>
    </w:rPr>
  </w:style>
  <w:style w:type="paragraph" w:styleId="8">
    <w:name w:val="heading 8"/>
    <w:basedOn w:val="a"/>
    <w:next w:val="a"/>
    <w:link w:val="80"/>
    <w:uiPriority w:val="9"/>
    <w:semiHidden/>
    <w:unhideWhenUsed/>
    <w:qFormat/>
    <w:rsid w:val="000729CA"/>
    <w:pPr>
      <w:keepNext/>
      <w:keepLines/>
      <w:spacing w:after="0"/>
      <w:outlineLvl w:val="7"/>
    </w:pPr>
    <w:rPr>
      <w:rFonts w:asciiTheme="minorHAnsi" w:eastAsiaTheme="majorEastAsia" w:hAnsiTheme="minorHAnsi" w:cstheme="majorBidi"/>
      <w:i/>
      <w:iCs/>
      <w:color w:val="272727" w:themeColor="text1" w:themeTint="D8"/>
      <w:lang w:val="ru-RU" w:eastAsia="en-US"/>
    </w:rPr>
  </w:style>
  <w:style w:type="paragraph" w:styleId="9">
    <w:name w:val="heading 9"/>
    <w:basedOn w:val="a"/>
    <w:next w:val="a"/>
    <w:link w:val="90"/>
    <w:uiPriority w:val="9"/>
    <w:semiHidden/>
    <w:unhideWhenUsed/>
    <w:qFormat/>
    <w:rsid w:val="000729CA"/>
    <w:pPr>
      <w:keepNext/>
      <w:keepLines/>
      <w:spacing w:after="0"/>
      <w:outlineLvl w:val="8"/>
    </w:pPr>
    <w:rPr>
      <w:rFonts w:asciiTheme="minorHAnsi" w:eastAsiaTheme="majorEastAsia" w:hAnsiTheme="minorHAnsi" w:cstheme="majorBidi"/>
      <w:color w:val="272727" w:themeColor="text1" w:themeTint="D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9CA"/>
    <w:rPr>
      <w:rFonts w:asciiTheme="majorHAnsi" w:eastAsiaTheme="majorEastAsia" w:hAnsiTheme="majorHAnsi" w:cstheme="majorBidi"/>
      <w:color w:val="2F5496" w:themeColor="accent1" w:themeShade="BF"/>
      <w:kern w:val="0"/>
      <w:sz w:val="40"/>
      <w:szCs w:val="40"/>
      <w:lang w:val="ru-RU"/>
      <w14:ligatures w14:val="none"/>
    </w:rPr>
  </w:style>
  <w:style w:type="character" w:customStyle="1" w:styleId="20">
    <w:name w:val="Заголовок 2 Знак"/>
    <w:basedOn w:val="a0"/>
    <w:link w:val="2"/>
    <w:uiPriority w:val="9"/>
    <w:semiHidden/>
    <w:rsid w:val="000729CA"/>
    <w:rPr>
      <w:rFonts w:asciiTheme="majorHAnsi" w:eastAsiaTheme="majorEastAsia" w:hAnsiTheme="majorHAnsi" w:cstheme="majorBidi"/>
      <w:color w:val="2F5496" w:themeColor="accent1" w:themeShade="BF"/>
      <w:kern w:val="0"/>
      <w:sz w:val="32"/>
      <w:szCs w:val="32"/>
      <w:lang w:val="ru-RU"/>
      <w14:ligatures w14:val="none"/>
    </w:rPr>
  </w:style>
  <w:style w:type="character" w:customStyle="1" w:styleId="30">
    <w:name w:val="Заголовок 3 Знак"/>
    <w:basedOn w:val="a0"/>
    <w:link w:val="3"/>
    <w:uiPriority w:val="9"/>
    <w:semiHidden/>
    <w:rsid w:val="000729CA"/>
    <w:rPr>
      <w:rFonts w:eastAsiaTheme="majorEastAsia" w:cstheme="majorBidi"/>
      <w:color w:val="2F5496" w:themeColor="accent1" w:themeShade="BF"/>
      <w:kern w:val="0"/>
      <w:sz w:val="28"/>
      <w:szCs w:val="28"/>
      <w:lang w:val="ru-RU"/>
      <w14:ligatures w14:val="none"/>
    </w:rPr>
  </w:style>
  <w:style w:type="character" w:customStyle="1" w:styleId="40">
    <w:name w:val="Заголовок 4 Знак"/>
    <w:basedOn w:val="a0"/>
    <w:link w:val="4"/>
    <w:uiPriority w:val="9"/>
    <w:semiHidden/>
    <w:rsid w:val="000729CA"/>
    <w:rPr>
      <w:rFonts w:eastAsiaTheme="majorEastAsia" w:cstheme="majorBidi"/>
      <w:i/>
      <w:iCs/>
      <w:color w:val="2F5496" w:themeColor="accent1" w:themeShade="BF"/>
      <w:kern w:val="0"/>
      <w:sz w:val="28"/>
      <w:lang w:val="ru-RU"/>
      <w14:ligatures w14:val="none"/>
    </w:rPr>
  </w:style>
  <w:style w:type="character" w:customStyle="1" w:styleId="50">
    <w:name w:val="Заголовок 5 Знак"/>
    <w:basedOn w:val="a0"/>
    <w:link w:val="5"/>
    <w:uiPriority w:val="9"/>
    <w:semiHidden/>
    <w:rsid w:val="000729CA"/>
    <w:rPr>
      <w:rFonts w:eastAsiaTheme="majorEastAsia" w:cstheme="majorBidi"/>
      <w:color w:val="2F5496" w:themeColor="accent1" w:themeShade="BF"/>
      <w:kern w:val="0"/>
      <w:sz w:val="28"/>
      <w:lang w:val="ru-RU"/>
      <w14:ligatures w14:val="none"/>
    </w:rPr>
  </w:style>
  <w:style w:type="character" w:customStyle="1" w:styleId="60">
    <w:name w:val="Заголовок 6 Знак"/>
    <w:basedOn w:val="a0"/>
    <w:link w:val="6"/>
    <w:uiPriority w:val="9"/>
    <w:semiHidden/>
    <w:rsid w:val="000729CA"/>
    <w:rPr>
      <w:rFonts w:eastAsiaTheme="majorEastAsia" w:cstheme="majorBidi"/>
      <w:i/>
      <w:iCs/>
      <w:color w:val="595959" w:themeColor="text1" w:themeTint="A6"/>
      <w:kern w:val="0"/>
      <w:sz w:val="28"/>
      <w:lang w:val="ru-RU"/>
      <w14:ligatures w14:val="none"/>
    </w:rPr>
  </w:style>
  <w:style w:type="character" w:customStyle="1" w:styleId="70">
    <w:name w:val="Заголовок 7 Знак"/>
    <w:basedOn w:val="a0"/>
    <w:link w:val="7"/>
    <w:uiPriority w:val="9"/>
    <w:semiHidden/>
    <w:rsid w:val="000729CA"/>
    <w:rPr>
      <w:rFonts w:eastAsiaTheme="majorEastAsia" w:cstheme="majorBidi"/>
      <w:color w:val="595959" w:themeColor="text1" w:themeTint="A6"/>
      <w:kern w:val="0"/>
      <w:sz w:val="28"/>
      <w:lang w:val="ru-RU"/>
      <w14:ligatures w14:val="none"/>
    </w:rPr>
  </w:style>
  <w:style w:type="character" w:customStyle="1" w:styleId="80">
    <w:name w:val="Заголовок 8 Знак"/>
    <w:basedOn w:val="a0"/>
    <w:link w:val="8"/>
    <w:uiPriority w:val="9"/>
    <w:semiHidden/>
    <w:rsid w:val="000729CA"/>
    <w:rPr>
      <w:rFonts w:eastAsiaTheme="majorEastAsia" w:cstheme="majorBidi"/>
      <w:i/>
      <w:iCs/>
      <w:color w:val="272727" w:themeColor="text1" w:themeTint="D8"/>
      <w:kern w:val="0"/>
      <w:sz w:val="28"/>
      <w:lang w:val="ru-RU"/>
      <w14:ligatures w14:val="none"/>
    </w:rPr>
  </w:style>
  <w:style w:type="character" w:customStyle="1" w:styleId="90">
    <w:name w:val="Заголовок 9 Знак"/>
    <w:basedOn w:val="a0"/>
    <w:link w:val="9"/>
    <w:uiPriority w:val="9"/>
    <w:semiHidden/>
    <w:rsid w:val="000729CA"/>
    <w:rPr>
      <w:rFonts w:eastAsiaTheme="majorEastAsia" w:cstheme="majorBidi"/>
      <w:color w:val="272727" w:themeColor="text1" w:themeTint="D8"/>
      <w:kern w:val="0"/>
      <w:sz w:val="28"/>
      <w:lang w:val="ru-RU"/>
      <w14:ligatures w14:val="none"/>
    </w:rPr>
  </w:style>
  <w:style w:type="paragraph" w:styleId="a3">
    <w:name w:val="Title"/>
    <w:basedOn w:val="a"/>
    <w:next w:val="a"/>
    <w:link w:val="a4"/>
    <w:uiPriority w:val="10"/>
    <w:qFormat/>
    <w:rsid w:val="000729CA"/>
    <w:pPr>
      <w:spacing w:after="80" w:line="240" w:lineRule="auto"/>
      <w:contextualSpacing/>
    </w:pPr>
    <w:rPr>
      <w:rFonts w:asciiTheme="majorHAnsi" w:eastAsiaTheme="majorEastAsia" w:hAnsiTheme="majorHAnsi" w:cstheme="majorBidi"/>
      <w:spacing w:val="-10"/>
      <w:kern w:val="28"/>
      <w:sz w:val="56"/>
      <w:szCs w:val="56"/>
      <w:lang w:val="ru-RU" w:eastAsia="en-US"/>
    </w:rPr>
  </w:style>
  <w:style w:type="character" w:customStyle="1" w:styleId="a4">
    <w:name w:val="Назва Знак"/>
    <w:basedOn w:val="a0"/>
    <w:link w:val="a3"/>
    <w:uiPriority w:val="10"/>
    <w:rsid w:val="000729CA"/>
    <w:rPr>
      <w:rFonts w:asciiTheme="majorHAnsi" w:eastAsiaTheme="majorEastAsia" w:hAnsiTheme="majorHAnsi" w:cstheme="majorBidi"/>
      <w:spacing w:val="-10"/>
      <w:kern w:val="28"/>
      <w:sz w:val="56"/>
      <w:szCs w:val="56"/>
      <w:lang w:val="ru-RU"/>
      <w14:ligatures w14:val="none"/>
    </w:rPr>
  </w:style>
  <w:style w:type="paragraph" w:styleId="a5">
    <w:name w:val="Subtitle"/>
    <w:basedOn w:val="a"/>
    <w:next w:val="a"/>
    <w:link w:val="a6"/>
    <w:uiPriority w:val="11"/>
    <w:qFormat/>
    <w:rsid w:val="000729CA"/>
    <w:pPr>
      <w:numPr>
        <w:ilvl w:val="1"/>
      </w:numPr>
      <w:spacing w:after="160"/>
      <w:ind w:firstLine="567"/>
    </w:pPr>
    <w:rPr>
      <w:rFonts w:asciiTheme="minorHAnsi" w:eastAsiaTheme="majorEastAsia" w:hAnsiTheme="minorHAnsi" w:cstheme="majorBidi"/>
      <w:color w:val="595959" w:themeColor="text1" w:themeTint="A6"/>
      <w:spacing w:val="15"/>
      <w:szCs w:val="28"/>
      <w:lang w:val="ru-RU" w:eastAsia="en-US"/>
    </w:rPr>
  </w:style>
  <w:style w:type="character" w:customStyle="1" w:styleId="a6">
    <w:name w:val="Підзаголовок Знак"/>
    <w:basedOn w:val="a0"/>
    <w:link w:val="a5"/>
    <w:uiPriority w:val="11"/>
    <w:rsid w:val="000729CA"/>
    <w:rPr>
      <w:rFonts w:eastAsiaTheme="majorEastAsia" w:cstheme="majorBidi"/>
      <w:color w:val="595959" w:themeColor="text1" w:themeTint="A6"/>
      <w:spacing w:val="15"/>
      <w:kern w:val="0"/>
      <w:sz w:val="28"/>
      <w:szCs w:val="28"/>
      <w:lang w:val="ru-RU"/>
      <w14:ligatures w14:val="none"/>
    </w:rPr>
  </w:style>
  <w:style w:type="paragraph" w:styleId="a7">
    <w:name w:val="Quote"/>
    <w:basedOn w:val="a"/>
    <w:next w:val="a"/>
    <w:link w:val="a8"/>
    <w:uiPriority w:val="29"/>
    <w:qFormat/>
    <w:rsid w:val="000729CA"/>
    <w:pPr>
      <w:spacing w:before="160" w:after="160"/>
      <w:jc w:val="center"/>
    </w:pPr>
    <w:rPr>
      <w:rFonts w:eastAsiaTheme="minorHAnsi" w:cstheme="minorBidi"/>
      <w:i/>
      <w:iCs/>
      <w:color w:val="404040" w:themeColor="text1" w:themeTint="BF"/>
      <w:lang w:val="ru-RU" w:eastAsia="en-US"/>
    </w:rPr>
  </w:style>
  <w:style w:type="character" w:customStyle="1" w:styleId="a8">
    <w:name w:val="Цитата Знак"/>
    <w:basedOn w:val="a0"/>
    <w:link w:val="a7"/>
    <w:uiPriority w:val="29"/>
    <w:rsid w:val="000729CA"/>
    <w:rPr>
      <w:rFonts w:ascii="Times New Roman" w:hAnsi="Times New Roman"/>
      <w:i/>
      <w:iCs/>
      <w:color w:val="404040" w:themeColor="text1" w:themeTint="BF"/>
      <w:kern w:val="0"/>
      <w:sz w:val="28"/>
      <w:lang w:val="ru-RU"/>
      <w14:ligatures w14:val="none"/>
    </w:rPr>
  </w:style>
  <w:style w:type="paragraph" w:styleId="a9">
    <w:name w:val="List Paragraph"/>
    <w:basedOn w:val="a"/>
    <w:uiPriority w:val="34"/>
    <w:qFormat/>
    <w:rsid w:val="000729CA"/>
    <w:pPr>
      <w:ind w:left="720"/>
      <w:contextualSpacing/>
    </w:pPr>
    <w:rPr>
      <w:rFonts w:eastAsiaTheme="minorHAnsi" w:cstheme="minorBidi"/>
      <w:lang w:val="ru-RU" w:eastAsia="en-US"/>
    </w:rPr>
  </w:style>
  <w:style w:type="character" w:styleId="aa">
    <w:name w:val="Intense Emphasis"/>
    <w:basedOn w:val="a0"/>
    <w:uiPriority w:val="21"/>
    <w:qFormat/>
    <w:rsid w:val="000729CA"/>
    <w:rPr>
      <w:i/>
      <w:iCs/>
      <w:color w:val="2F5496" w:themeColor="accent1" w:themeShade="BF"/>
    </w:rPr>
  </w:style>
  <w:style w:type="paragraph" w:styleId="ab">
    <w:name w:val="Intense Quote"/>
    <w:basedOn w:val="a"/>
    <w:next w:val="a"/>
    <w:link w:val="ac"/>
    <w:uiPriority w:val="30"/>
    <w:qFormat/>
    <w:rsid w:val="000729CA"/>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lang w:val="ru-RU" w:eastAsia="en-US"/>
    </w:rPr>
  </w:style>
  <w:style w:type="character" w:customStyle="1" w:styleId="ac">
    <w:name w:val="Насичена цитата Знак"/>
    <w:basedOn w:val="a0"/>
    <w:link w:val="ab"/>
    <w:uiPriority w:val="30"/>
    <w:rsid w:val="000729CA"/>
    <w:rPr>
      <w:rFonts w:ascii="Times New Roman" w:hAnsi="Times New Roman"/>
      <w:i/>
      <w:iCs/>
      <w:color w:val="2F5496" w:themeColor="accent1" w:themeShade="BF"/>
      <w:kern w:val="0"/>
      <w:sz w:val="28"/>
      <w:lang w:val="ru-RU"/>
      <w14:ligatures w14:val="none"/>
    </w:rPr>
  </w:style>
  <w:style w:type="character" w:styleId="ad">
    <w:name w:val="Intense Reference"/>
    <w:basedOn w:val="a0"/>
    <w:uiPriority w:val="32"/>
    <w:qFormat/>
    <w:rsid w:val="000729CA"/>
    <w:rPr>
      <w:b/>
      <w:bCs/>
      <w:smallCaps/>
      <w:color w:val="2F5496" w:themeColor="accent1" w:themeShade="BF"/>
      <w:spacing w:val="5"/>
    </w:rPr>
  </w:style>
  <w:style w:type="character" w:styleId="ae">
    <w:name w:val="Hyperlink"/>
    <w:basedOn w:val="a0"/>
    <w:uiPriority w:val="99"/>
    <w:unhideWhenUsed/>
    <w:rsid w:val="000729CA"/>
    <w:rPr>
      <w:color w:val="0000FF"/>
      <w:u w:val="single"/>
    </w:rPr>
  </w:style>
  <w:style w:type="character" w:customStyle="1" w:styleId="UnresolvedMention">
    <w:name w:val="Unresolved Mention"/>
    <w:basedOn w:val="a0"/>
    <w:uiPriority w:val="99"/>
    <w:semiHidden/>
    <w:unhideWhenUsed/>
    <w:rsid w:val="00BD7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106">
      <w:bodyDiv w:val="1"/>
      <w:marLeft w:val="0"/>
      <w:marRight w:val="0"/>
      <w:marTop w:val="0"/>
      <w:marBottom w:val="0"/>
      <w:divBdr>
        <w:top w:val="none" w:sz="0" w:space="0" w:color="auto"/>
        <w:left w:val="none" w:sz="0" w:space="0" w:color="auto"/>
        <w:bottom w:val="none" w:sz="0" w:space="0" w:color="auto"/>
        <w:right w:val="none" w:sz="0" w:space="0" w:color="auto"/>
      </w:divBdr>
    </w:div>
    <w:div w:id="1418018364">
      <w:bodyDiv w:val="1"/>
      <w:marLeft w:val="0"/>
      <w:marRight w:val="0"/>
      <w:marTop w:val="0"/>
      <w:marBottom w:val="0"/>
      <w:divBdr>
        <w:top w:val="none" w:sz="0" w:space="0" w:color="auto"/>
        <w:left w:val="none" w:sz="0" w:space="0" w:color="auto"/>
        <w:bottom w:val="none" w:sz="0" w:space="0" w:color="auto"/>
        <w:right w:val="none" w:sz="0" w:space="0" w:color="auto"/>
      </w:divBdr>
    </w:div>
    <w:div w:id="166266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su.ua/viktor-yelenskij-zaklikav-viklyuchiti-rpc-z-vsesvitnoyi-radi-cerkov_n154059" TargetMode="External"/><Relationship Id="rId13" Type="http://schemas.openxmlformats.org/officeDocument/2006/relationships/hyperlink" Target="https://ua.korrespondent.net/world/4755809-zhertva-propahandy-novyi-hlava-rozvidky-ssha" TargetMode="External"/><Relationship Id="rId18" Type="http://schemas.openxmlformats.org/officeDocument/2006/relationships/hyperlink" Target="https://focus.ua/uk/world/695793-peregovori-ssha-i-rosiji-rosiyskim-media-skazali-ne-hvaliti-trampa" TargetMode="External"/><Relationship Id="rId3" Type="http://schemas.openxmlformats.org/officeDocument/2006/relationships/styles" Target="styles.xml"/><Relationship Id="rId21" Type="http://schemas.openxmlformats.org/officeDocument/2006/relationships/hyperlink" Target="https://focus.ua/uk/voennye-novosti/694771-informaciyna-viyna-specsluzhbi-rf-zaklikatimut-do-protestiv-v-ukrajini" TargetMode="External"/><Relationship Id="rId7" Type="http://schemas.openxmlformats.org/officeDocument/2006/relationships/hyperlink" Target="http://perspectives.pp.ua/index.php/np/article/view/19440/19443" TargetMode="External"/><Relationship Id="rId12" Type="http://schemas.openxmlformats.org/officeDocument/2006/relationships/hyperlink" Target="https://ua.korrespondent.net/ukraine/4753905-rosiia-posyluiie-informatsiinu-izoliatsiui-na-tot-hur" TargetMode="External"/><Relationship Id="rId17" Type="http://schemas.openxmlformats.org/officeDocument/2006/relationships/hyperlink" Target="https://risu.ua/novij-hersones-rosiyani-peretvorili-na-shche-odin-ogidnij-vijskovij-hram-rpc---olga-kurishko_n154126" TargetMode="External"/><Relationship Id="rId2" Type="http://schemas.openxmlformats.org/officeDocument/2006/relationships/numbering" Target="numbering.xml"/><Relationship Id="rId16" Type="http://schemas.openxmlformats.org/officeDocument/2006/relationships/hyperlink" Target="https://chytomo.com/na-luhanshchyni-okupanty-poshyriuiut-u-shkolakh-propahandystski-knyzhky-rosijskykh-bojovykiv/" TargetMode="External"/><Relationship Id="rId20" Type="http://schemas.openxmlformats.org/officeDocument/2006/relationships/hyperlink" Target="https://risu.ua/u-vashingtoni-delegaciya-pcu-provela-nizku-zustrichej_n154102" TargetMode="External"/><Relationship Id="rId1" Type="http://schemas.openxmlformats.org/officeDocument/2006/relationships/customXml" Target="../customXml/item1.xml"/><Relationship Id="rId6" Type="http://schemas.openxmlformats.org/officeDocument/2006/relationships/hyperlink" Target="http://www.nplu.org/article.php?id=423" TargetMode="External"/><Relationship Id="rId11" Type="http://schemas.openxmlformats.org/officeDocument/2006/relationships/hyperlink" Target="https://detector.media/infospace/article/238050/2025-02-08-tsns-rosiyski-okupanty-vykorystovuyut-ditey-na-tot-dlya-militarystskoi-propagandy/" TargetMode="External"/><Relationship Id="rId5" Type="http://schemas.openxmlformats.org/officeDocument/2006/relationships/webSettings" Target="webSettings.xml"/><Relationship Id="rId15" Type="http://schemas.openxmlformats.org/officeDocument/2006/relationships/hyperlink" Target="https://risu.ua/moskva-usih-arhiyereyiv-upc-mp-vvazhaye-svoyimi---vijshov-patriarshij-kalendar-2025_n154111" TargetMode="External"/><Relationship Id="rId23" Type="http://schemas.openxmlformats.org/officeDocument/2006/relationships/theme" Target="theme/theme1.xml"/><Relationship Id="rId10" Type="http://schemas.openxmlformats.org/officeDocument/2006/relationships/hyperlink" Target="https://chytomo.com/do-pereliku-antyukrainskykh-knyzhok-uvijshlo-shche-9-vydan/" TargetMode="External"/><Relationship Id="rId19" Type="http://schemas.openxmlformats.org/officeDocument/2006/relationships/hyperlink" Target="http://www.lsej.org.ua/12_2024/63.pdf" TargetMode="External"/><Relationship Id="rId4" Type="http://schemas.openxmlformats.org/officeDocument/2006/relationships/settings" Target="settings.xml"/><Relationship Id="rId9" Type="http://schemas.openxmlformats.org/officeDocument/2006/relationships/hyperlink" Target="https://yur-gazeta.com/dumka-eksperta/vizhiti-v-okupaciyi-zrada-chi-peremoga.html" TargetMode="External"/><Relationship Id="rId14" Type="http://schemas.openxmlformats.org/officeDocument/2006/relationships/hyperlink" Target="https://fakty.ua/450617-k-godovcshine-vtorzheniya-rossiya-gotovitsya-obyavit-o-pobede-nad-ukrainoj-i-nato---gur"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32993-4D7A-4B56-B827-066EAA46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13284</Words>
  <Characters>7572</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Юр'єва</dc:creator>
  <cp:keywords/>
  <dc:description/>
  <cp:lastModifiedBy>User</cp:lastModifiedBy>
  <cp:revision>2</cp:revision>
  <dcterms:created xsi:type="dcterms:W3CDTF">2025-03-05T09:33:00Z</dcterms:created>
  <dcterms:modified xsi:type="dcterms:W3CDTF">2025-03-05T09:33:00Z</dcterms:modified>
</cp:coreProperties>
</file>